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E61E2" w14:textId="77777777" w:rsidR="00595A6D" w:rsidRPr="00012445" w:rsidRDefault="00595A6D" w:rsidP="00595A6D">
      <w:pPr>
        <w:jc w:val="center"/>
        <w:rPr>
          <w:rFonts w:ascii="Arial" w:hAnsi="Arial" w:cs="Arial"/>
          <w:b/>
          <w:color w:val="92D050"/>
          <w:sz w:val="22"/>
          <w:szCs w:val="22"/>
        </w:rPr>
      </w:pPr>
      <w:r w:rsidRPr="00012445">
        <w:rPr>
          <w:rFonts w:ascii="Arial" w:hAnsi="Arial" w:cs="Arial"/>
          <w:b/>
          <w:noProof/>
          <w:color w:val="92D050"/>
          <w:sz w:val="22"/>
          <w:szCs w:val="22"/>
          <w:lang w:val="en-GB" w:eastAsia="en-GB"/>
        </w:rPr>
        <w:drawing>
          <wp:inline distT="0" distB="0" distL="0" distR="0" wp14:anchorId="5BEE6320" wp14:editId="5BEE6321">
            <wp:extent cx="3478876" cy="1891145"/>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e Constellation Trust Logo V1.jpg"/>
                    <pic:cNvPicPr/>
                  </pic:nvPicPr>
                  <pic:blipFill>
                    <a:blip r:embed="rId11">
                      <a:extLst>
                        <a:ext uri="{28A0092B-C50C-407E-A947-70E740481C1C}">
                          <a14:useLocalDpi xmlns:a14="http://schemas.microsoft.com/office/drawing/2010/main" val="0"/>
                        </a:ext>
                      </a:extLst>
                    </a:blip>
                    <a:stretch>
                      <a:fillRect/>
                    </a:stretch>
                  </pic:blipFill>
                  <pic:spPr>
                    <a:xfrm>
                      <a:off x="0" y="0"/>
                      <a:ext cx="3478876" cy="1891145"/>
                    </a:xfrm>
                    <a:prstGeom prst="rect">
                      <a:avLst/>
                    </a:prstGeom>
                  </pic:spPr>
                </pic:pic>
              </a:graphicData>
            </a:graphic>
          </wp:inline>
        </w:drawing>
      </w:r>
    </w:p>
    <w:p w14:paraId="5BEE61E3" w14:textId="77777777" w:rsidR="00770E1A" w:rsidRPr="00012445" w:rsidRDefault="00770E1A" w:rsidP="00595A6D">
      <w:pPr>
        <w:jc w:val="center"/>
        <w:rPr>
          <w:rFonts w:ascii="Arial" w:hAnsi="Arial" w:cs="Arial"/>
          <w:b/>
          <w:sz w:val="22"/>
          <w:szCs w:val="22"/>
        </w:rPr>
      </w:pPr>
    </w:p>
    <w:p w14:paraId="5BEE61E4" w14:textId="595B86D1" w:rsidR="00770E1A" w:rsidRDefault="00770E1A" w:rsidP="005B7E5B">
      <w:pPr>
        <w:rPr>
          <w:rFonts w:ascii="Arial" w:hAnsi="Arial" w:cs="Arial"/>
          <w:b/>
          <w:sz w:val="22"/>
          <w:szCs w:val="22"/>
        </w:rPr>
      </w:pPr>
    </w:p>
    <w:p w14:paraId="274FE0CF" w14:textId="16551F7D" w:rsidR="00012445" w:rsidRDefault="00012445" w:rsidP="00595A6D">
      <w:pPr>
        <w:jc w:val="center"/>
        <w:rPr>
          <w:rFonts w:ascii="Arial" w:hAnsi="Arial" w:cs="Arial"/>
          <w:b/>
          <w:sz w:val="22"/>
          <w:szCs w:val="22"/>
        </w:rPr>
      </w:pPr>
    </w:p>
    <w:p w14:paraId="5AA5C212" w14:textId="6987BBC7" w:rsidR="00012445" w:rsidRDefault="00012445" w:rsidP="00595A6D">
      <w:pPr>
        <w:jc w:val="center"/>
        <w:rPr>
          <w:rFonts w:ascii="Arial" w:hAnsi="Arial" w:cs="Arial"/>
          <w:b/>
          <w:sz w:val="22"/>
          <w:szCs w:val="22"/>
        </w:rPr>
      </w:pPr>
    </w:p>
    <w:p w14:paraId="173BBD4D" w14:textId="3DEBAD28" w:rsidR="00012445" w:rsidRDefault="00012445" w:rsidP="00595A6D">
      <w:pPr>
        <w:jc w:val="center"/>
        <w:rPr>
          <w:rFonts w:ascii="Arial" w:hAnsi="Arial" w:cs="Arial"/>
          <w:b/>
          <w:sz w:val="22"/>
          <w:szCs w:val="22"/>
        </w:rPr>
      </w:pPr>
    </w:p>
    <w:p w14:paraId="155EBBB7" w14:textId="2FA36E1D" w:rsidR="00012445" w:rsidRDefault="00012445" w:rsidP="00595A6D">
      <w:pPr>
        <w:jc w:val="center"/>
        <w:rPr>
          <w:rFonts w:ascii="Arial" w:hAnsi="Arial" w:cs="Arial"/>
          <w:b/>
          <w:sz w:val="22"/>
          <w:szCs w:val="22"/>
        </w:rPr>
      </w:pPr>
    </w:p>
    <w:p w14:paraId="2BC4236E" w14:textId="083325A5" w:rsidR="00012445" w:rsidRDefault="00012445" w:rsidP="00595A6D">
      <w:pPr>
        <w:jc w:val="center"/>
        <w:rPr>
          <w:rFonts w:ascii="Arial" w:hAnsi="Arial" w:cs="Arial"/>
          <w:b/>
          <w:sz w:val="22"/>
          <w:szCs w:val="22"/>
        </w:rPr>
      </w:pPr>
    </w:p>
    <w:p w14:paraId="2D37E28A" w14:textId="33E3F47B" w:rsidR="00012445" w:rsidRDefault="00012445" w:rsidP="00595A6D">
      <w:pPr>
        <w:jc w:val="center"/>
        <w:rPr>
          <w:rFonts w:ascii="Arial" w:hAnsi="Arial" w:cs="Arial"/>
          <w:b/>
          <w:sz w:val="22"/>
          <w:szCs w:val="22"/>
        </w:rPr>
      </w:pPr>
    </w:p>
    <w:p w14:paraId="4B26D046" w14:textId="3FD80C97" w:rsidR="00012445" w:rsidRDefault="00012445" w:rsidP="00595A6D">
      <w:pPr>
        <w:jc w:val="center"/>
        <w:rPr>
          <w:rFonts w:ascii="Arial" w:hAnsi="Arial" w:cs="Arial"/>
          <w:b/>
          <w:sz w:val="22"/>
          <w:szCs w:val="22"/>
        </w:rPr>
      </w:pPr>
    </w:p>
    <w:p w14:paraId="5E67DE7C" w14:textId="01D94F71" w:rsidR="00012445" w:rsidRDefault="00012445" w:rsidP="00595A6D">
      <w:pPr>
        <w:jc w:val="center"/>
        <w:rPr>
          <w:rFonts w:ascii="Arial" w:hAnsi="Arial" w:cs="Arial"/>
          <w:b/>
          <w:sz w:val="22"/>
          <w:szCs w:val="22"/>
        </w:rPr>
      </w:pPr>
    </w:p>
    <w:p w14:paraId="08C94A11" w14:textId="2DFE450D" w:rsidR="00012445" w:rsidRDefault="00012445" w:rsidP="00595A6D">
      <w:pPr>
        <w:jc w:val="center"/>
        <w:rPr>
          <w:rFonts w:ascii="Arial" w:hAnsi="Arial" w:cs="Arial"/>
          <w:b/>
          <w:sz w:val="22"/>
          <w:szCs w:val="22"/>
        </w:rPr>
      </w:pPr>
    </w:p>
    <w:p w14:paraId="0EABD446" w14:textId="77777777" w:rsidR="00012445" w:rsidRPr="00012445" w:rsidRDefault="00012445" w:rsidP="00595A6D">
      <w:pPr>
        <w:jc w:val="center"/>
        <w:rPr>
          <w:rFonts w:ascii="Arial" w:hAnsi="Arial" w:cs="Arial"/>
          <w:b/>
          <w:sz w:val="22"/>
          <w:szCs w:val="22"/>
        </w:rPr>
      </w:pPr>
    </w:p>
    <w:p w14:paraId="5BEE61E5" w14:textId="77777777" w:rsidR="00770E1A" w:rsidRPr="00012445" w:rsidRDefault="00770E1A" w:rsidP="00595A6D">
      <w:pPr>
        <w:jc w:val="center"/>
        <w:rPr>
          <w:rFonts w:ascii="Arial" w:hAnsi="Arial" w:cs="Arial"/>
          <w:b/>
          <w:sz w:val="22"/>
          <w:szCs w:val="22"/>
        </w:rPr>
      </w:pPr>
    </w:p>
    <w:p w14:paraId="5BEE61E6" w14:textId="77777777" w:rsidR="00770E1A" w:rsidRPr="00012445" w:rsidRDefault="00770E1A" w:rsidP="00595A6D">
      <w:pPr>
        <w:jc w:val="center"/>
        <w:rPr>
          <w:rFonts w:ascii="Arial" w:hAnsi="Arial" w:cs="Arial"/>
          <w:b/>
          <w:sz w:val="22"/>
          <w:szCs w:val="22"/>
        </w:rPr>
      </w:pPr>
    </w:p>
    <w:p w14:paraId="5BEE61E7" w14:textId="7CEFA042" w:rsidR="00595A6D" w:rsidRDefault="00FF6D59" w:rsidP="00595A6D">
      <w:pPr>
        <w:jc w:val="center"/>
        <w:rPr>
          <w:rFonts w:ascii="Arial" w:hAnsi="Arial" w:cs="Arial"/>
          <w:b/>
          <w:sz w:val="72"/>
          <w:szCs w:val="72"/>
        </w:rPr>
      </w:pPr>
      <w:r w:rsidRPr="00012445">
        <w:rPr>
          <w:rFonts w:ascii="Arial" w:hAnsi="Arial" w:cs="Arial"/>
          <w:b/>
          <w:sz w:val="72"/>
          <w:szCs w:val="72"/>
        </w:rPr>
        <w:t>Admissions</w:t>
      </w:r>
      <w:r w:rsidR="00281EA3" w:rsidRPr="00012445">
        <w:rPr>
          <w:rFonts w:ascii="Arial" w:hAnsi="Arial" w:cs="Arial"/>
          <w:b/>
          <w:sz w:val="72"/>
          <w:szCs w:val="72"/>
        </w:rPr>
        <w:t xml:space="preserve"> Policy</w:t>
      </w:r>
    </w:p>
    <w:p w14:paraId="45B79CA6" w14:textId="7D9E777B" w:rsidR="00C32D0B" w:rsidRDefault="002E11D2" w:rsidP="00595A6D">
      <w:pPr>
        <w:jc w:val="center"/>
        <w:rPr>
          <w:rFonts w:ascii="Arial" w:hAnsi="Arial" w:cs="Arial"/>
          <w:b/>
          <w:sz w:val="72"/>
          <w:szCs w:val="72"/>
        </w:rPr>
      </w:pPr>
      <w:r>
        <w:rPr>
          <w:rFonts w:ascii="Arial" w:hAnsi="Arial" w:cs="Arial"/>
          <w:b/>
          <w:sz w:val="72"/>
          <w:szCs w:val="72"/>
        </w:rPr>
        <w:t>(</w:t>
      </w:r>
      <w:r w:rsidRPr="00012445">
        <w:rPr>
          <w:rFonts w:ascii="Arial" w:hAnsi="Arial" w:cs="Arial"/>
          <w:b/>
          <w:sz w:val="72"/>
          <w:szCs w:val="72"/>
        </w:rPr>
        <w:t>Primary</w:t>
      </w:r>
      <w:r>
        <w:rPr>
          <w:rFonts w:ascii="Arial" w:hAnsi="Arial" w:cs="Arial"/>
          <w:b/>
          <w:sz w:val="72"/>
          <w:szCs w:val="72"/>
        </w:rPr>
        <w:t>)</w:t>
      </w:r>
    </w:p>
    <w:p w14:paraId="435AB25A" w14:textId="77777777" w:rsidR="002E11D2" w:rsidRDefault="002E11D2" w:rsidP="00595A6D">
      <w:pPr>
        <w:jc w:val="center"/>
        <w:rPr>
          <w:rFonts w:ascii="Arial" w:hAnsi="Arial" w:cs="Arial"/>
          <w:b/>
          <w:sz w:val="72"/>
          <w:szCs w:val="72"/>
        </w:rPr>
      </w:pPr>
    </w:p>
    <w:p w14:paraId="15C19B9A" w14:textId="7FDFE013" w:rsidR="00C32D0B" w:rsidRDefault="00C32D0B" w:rsidP="0A0080FD">
      <w:pPr>
        <w:jc w:val="center"/>
        <w:rPr>
          <w:rFonts w:ascii="Arial" w:hAnsi="Arial" w:cs="Arial"/>
          <w:b/>
          <w:bCs/>
          <w:sz w:val="72"/>
          <w:szCs w:val="72"/>
        </w:rPr>
      </w:pPr>
      <w:r w:rsidRPr="0A0080FD">
        <w:rPr>
          <w:rFonts w:ascii="Arial" w:hAnsi="Arial" w:cs="Arial"/>
          <w:b/>
          <w:bCs/>
          <w:sz w:val="72"/>
          <w:szCs w:val="72"/>
        </w:rPr>
        <w:t>202</w:t>
      </w:r>
      <w:r w:rsidR="000C22F3">
        <w:rPr>
          <w:rFonts w:ascii="Arial" w:hAnsi="Arial" w:cs="Arial"/>
          <w:b/>
          <w:bCs/>
          <w:sz w:val="72"/>
          <w:szCs w:val="72"/>
        </w:rPr>
        <w:t>7</w:t>
      </w:r>
      <w:r w:rsidRPr="0A0080FD">
        <w:rPr>
          <w:rFonts w:ascii="Arial" w:hAnsi="Arial" w:cs="Arial"/>
          <w:b/>
          <w:bCs/>
          <w:sz w:val="72"/>
          <w:szCs w:val="72"/>
        </w:rPr>
        <w:t>/2</w:t>
      </w:r>
      <w:r w:rsidR="000C22F3">
        <w:rPr>
          <w:rFonts w:ascii="Arial" w:hAnsi="Arial" w:cs="Arial"/>
          <w:b/>
          <w:bCs/>
          <w:sz w:val="72"/>
          <w:szCs w:val="72"/>
        </w:rPr>
        <w:t>8</w:t>
      </w:r>
    </w:p>
    <w:p w14:paraId="50D84E4B" w14:textId="77777777" w:rsidR="00116AF4" w:rsidRDefault="00116AF4" w:rsidP="00595A6D">
      <w:pPr>
        <w:jc w:val="center"/>
        <w:rPr>
          <w:rFonts w:ascii="Arial" w:hAnsi="Arial" w:cs="Arial"/>
          <w:b/>
          <w:sz w:val="72"/>
          <w:szCs w:val="72"/>
        </w:rPr>
      </w:pPr>
    </w:p>
    <w:p w14:paraId="5BEE61E8" w14:textId="77777777" w:rsidR="00595A6D" w:rsidRPr="00012445" w:rsidRDefault="00595A6D" w:rsidP="00595A6D">
      <w:pPr>
        <w:jc w:val="center"/>
        <w:rPr>
          <w:rFonts w:ascii="Arial" w:hAnsi="Arial" w:cs="Arial"/>
          <w:b/>
          <w:sz w:val="72"/>
          <w:szCs w:val="72"/>
        </w:rPr>
      </w:pPr>
    </w:p>
    <w:p w14:paraId="5BEE61E9" w14:textId="77777777" w:rsidR="00595A6D" w:rsidRPr="00012445" w:rsidRDefault="00595A6D" w:rsidP="00595A6D">
      <w:pPr>
        <w:jc w:val="center"/>
        <w:rPr>
          <w:rFonts w:ascii="Arial" w:hAnsi="Arial" w:cs="Arial"/>
          <w:b/>
          <w:sz w:val="22"/>
          <w:szCs w:val="22"/>
        </w:rPr>
      </w:pPr>
    </w:p>
    <w:p w14:paraId="5BEE61EA" w14:textId="77777777" w:rsidR="00595A6D" w:rsidRPr="00012445" w:rsidRDefault="00595A6D" w:rsidP="00595A6D">
      <w:pPr>
        <w:jc w:val="center"/>
        <w:rPr>
          <w:rFonts w:ascii="Arial" w:hAnsi="Arial" w:cs="Arial"/>
          <w:b/>
          <w:sz w:val="22"/>
          <w:szCs w:val="22"/>
        </w:rPr>
      </w:pPr>
    </w:p>
    <w:p w14:paraId="5BEE61EB" w14:textId="77777777" w:rsidR="00595A6D" w:rsidRPr="00012445" w:rsidRDefault="00595A6D">
      <w:pPr>
        <w:rPr>
          <w:rFonts w:ascii="Arial" w:hAnsi="Arial" w:cs="Arial"/>
          <w:b/>
          <w:color w:val="92D050"/>
          <w:sz w:val="22"/>
          <w:szCs w:val="22"/>
        </w:rPr>
      </w:pPr>
      <w:r w:rsidRPr="00012445">
        <w:rPr>
          <w:rFonts w:ascii="Arial" w:hAnsi="Arial" w:cs="Arial"/>
          <w:b/>
          <w:color w:val="92D050"/>
          <w:sz w:val="22"/>
          <w:szCs w:val="22"/>
        </w:rPr>
        <w:br w:type="page"/>
      </w:r>
    </w:p>
    <w:p w14:paraId="5BEE61EC" w14:textId="0E1A00B1" w:rsidR="008F2B86" w:rsidRPr="00012445" w:rsidRDefault="00FF6D59" w:rsidP="00FD718D">
      <w:pPr>
        <w:rPr>
          <w:rFonts w:ascii="Arial" w:hAnsi="Arial" w:cs="Arial"/>
          <w:b/>
          <w:color w:val="77216C"/>
          <w:sz w:val="22"/>
          <w:szCs w:val="22"/>
        </w:rPr>
      </w:pPr>
      <w:r w:rsidRPr="00012445">
        <w:rPr>
          <w:rFonts w:ascii="Arial" w:hAnsi="Arial" w:cs="Arial"/>
          <w:b/>
          <w:color w:val="77216C"/>
          <w:sz w:val="22"/>
          <w:szCs w:val="22"/>
        </w:rPr>
        <w:lastRenderedPageBreak/>
        <w:t xml:space="preserve">Primary </w:t>
      </w:r>
      <w:r w:rsidR="00012445" w:rsidRPr="00012445">
        <w:rPr>
          <w:rFonts w:ascii="Arial" w:hAnsi="Arial" w:cs="Arial"/>
          <w:b/>
          <w:color w:val="77216C"/>
          <w:sz w:val="22"/>
          <w:szCs w:val="22"/>
        </w:rPr>
        <w:t xml:space="preserve">School </w:t>
      </w:r>
      <w:r w:rsidRPr="00012445">
        <w:rPr>
          <w:rFonts w:ascii="Arial" w:hAnsi="Arial" w:cs="Arial"/>
          <w:b/>
          <w:color w:val="77216C"/>
          <w:sz w:val="22"/>
          <w:szCs w:val="22"/>
        </w:rPr>
        <w:t>Admissions Policy</w:t>
      </w:r>
    </w:p>
    <w:p w14:paraId="5BEE61ED" w14:textId="77777777" w:rsidR="008F2B86" w:rsidRPr="00012445" w:rsidRDefault="008F2B86" w:rsidP="00FD718D">
      <w:pPr>
        <w:rPr>
          <w:rFonts w:ascii="Arial" w:hAnsi="Arial" w:cs="Arial"/>
          <w:sz w:val="22"/>
          <w:szCs w:val="22"/>
        </w:rPr>
      </w:pPr>
    </w:p>
    <w:p w14:paraId="5BEE61EE" w14:textId="7F7376F8" w:rsidR="00AD4856" w:rsidRPr="00012445" w:rsidRDefault="00DE6A44" w:rsidP="00F23780">
      <w:pPr>
        <w:pStyle w:val="Style1"/>
        <w:ind w:hanging="720"/>
        <w:rPr>
          <w:color w:val="77216C"/>
          <w:sz w:val="22"/>
          <w:szCs w:val="22"/>
        </w:rPr>
      </w:pPr>
      <w:r>
        <w:rPr>
          <w:color w:val="77216C"/>
          <w:sz w:val="22"/>
          <w:szCs w:val="22"/>
        </w:rPr>
        <w:t>Regulations</w:t>
      </w:r>
    </w:p>
    <w:p w14:paraId="5BEE61EF" w14:textId="77777777" w:rsidR="00AD4856" w:rsidRPr="00012445" w:rsidRDefault="00AD4856" w:rsidP="00FD718D">
      <w:pPr>
        <w:ind w:right="-475" w:hanging="540"/>
        <w:rPr>
          <w:rFonts w:ascii="Arial" w:hAnsi="Arial" w:cs="Arial"/>
          <w:sz w:val="22"/>
          <w:szCs w:val="22"/>
        </w:rPr>
      </w:pPr>
    </w:p>
    <w:p w14:paraId="1B97C689" w14:textId="0A7CECD5" w:rsidR="00DE6A44" w:rsidRPr="008F5ABD" w:rsidRDefault="00DE6A44" w:rsidP="00DE6A44">
      <w:pPr>
        <w:spacing w:after="160" w:line="259" w:lineRule="auto"/>
        <w:ind w:left="720" w:hanging="720"/>
        <w:rPr>
          <w:rFonts w:ascii="Arial" w:hAnsi="Arial" w:cs="Arial"/>
          <w:sz w:val="22"/>
          <w:szCs w:val="22"/>
        </w:rPr>
      </w:pPr>
      <w:r w:rsidRPr="00DE6A44">
        <w:rPr>
          <w:rFonts w:ascii="Arial" w:hAnsi="Arial" w:cs="Arial"/>
          <w:sz w:val="22"/>
          <w:szCs w:val="22"/>
        </w:rPr>
        <w:t>1.1</w:t>
      </w:r>
      <w:r>
        <w:rPr>
          <w:rFonts w:ascii="Arial" w:hAnsi="Arial" w:cs="Arial"/>
          <w:sz w:val="24"/>
          <w:szCs w:val="24"/>
        </w:rPr>
        <w:tab/>
      </w:r>
      <w:r w:rsidR="00D461B7">
        <w:rPr>
          <w:rFonts w:ascii="Arial" w:hAnsi="Arial" w:cs="Arial"/>
          <w:sz w:val="24"/>
          <w:szCs w:val="24"/>
        </w:rPr>
        <w:t>R</w:t>
      </w:r>
      <w:r w:rsidR="00012445" w:rsidRPr="00DE6A44">
        <w:rPr>
          <w:rFonts w:ascii="Arial" w:hAnsi="Arial" w:cs="Arial"/>
          <w:sz w:val="22"/>
          <w:szCs w:val="22"/>
        </w:rPr>
        <w:t>egulations published under the School Standards and Framework Act 1998 require admissio</w:t>
      </w:r>
      <w:r w:rsidR="00073E0C">
        <w:rPr>
          <w:rFonts w:ascii="Arial" w:hAnsi="Arial" w:cs="Arial"/>
          <w:sz w:val="22"/>
          <w:szCs w:val="22"/>
        </w:rPr>
        <w:t xml:space="preserve">n arrangements for </w:t>
      </w:r>
      <w:r w:rsidR="00073E0C" w:rsidRPr="008F5ABD">
        <w:rPr>
          <w:rFonts w:ascii="Arial" w:hAnsi="Arial" w:cs="Arial"/>
          <w:sz w:val="22"/>
          <w:szCs w:val="22"/>
        </w:rPr>
        <w:t>202</w:t>
      </w:r>
      <w:r w:rsidR="00541D94">
        <w:rPr>
          <w:rFonts w:ascii="Arial" w:hAnsi="Arial" w:cs="Arial"/>
          <w:sz w:val="22"/>
          <w:szCs w:val="22"/>
        </w:rPr>
        <w:t>7</w:t>
      </w:r>
      <w:r w:rsidR="00073E0C" w:rsidRPr="008F5ABD">
        <w:rPr>
          <w:rFonts w:ascii="Arial" w:hAnsi="Arial" w:cs="Arial"/>
          <w:sz w:val="22"/>
          <w:szCs w:val="22"/>
        </w:rPr>
        <w:t>/202</w:t>
      </w:r>
      <w:r w:rsidR="00541D94">
        <w:rPr>
          <w:rFonts w:ascii="Arial" w:hAnsi="Arial" w:cs="Arial"/>
          <w:sz w:val="22"/>
          <w:szCs w:val="22"/>
        </w:rPr>
        <w:t>8</w:t>
      </w:r>
      <w:r w:rsidR="00073E0C" w:rsidRPr="008F5ABD">
        <w:rPr>
          <w:rFonts w:ascii="Arial" w:hAnsi="Arial" w:cs="Arial"/>
          <w:sz w:val="22"/>
          <w:szCs w:val="22"/>
        </w:rPr>
        <w:t xml:space="preserve"> to </w:t>
      </w:r>
      <w:r w:rsidR="00012445" w:rsidRPr="008F5ABD">
        <w:rPr>
          <w:rFonts w:ascii="Arial" w:hAnsi="Arial" w:cs="Arial"/>
          <w:sz w:val="22"/>
          <w:szCs w:val="22"/>
        </w:rPr>
        <w:t xml:space="preserve">be determined by the Trust Board by </w:t>
      </w:r>
      <w:r w:rsidR="00C32D0B" w:rsidRPr="008F5ABD">
        <w:rPr>
          <w:rFonts w:ascii="Arial" w:hAnsi="Arial" w:cs="Arial"/>
          <w:sz w:val="22"/>
          <w:szCs w:val="22"/>
        </w:rPr>
        <w:t xml:space="preserve">February </w:t>
      </w:r>
      <w:r w:rsidR="00012445" w:rsidRPr="008F5ABD">
        <w:rPr>
          <w:rFonts w:ascii="Arial" w:hAnsi="Arial" w:cs="Arial"/>
          <w:sz w:val="22"/>
          <w:szCs w:val="22"/>
        </w:rPr>
        <w:t>202</w:t>
      </w:r>
      <w:r w:rsidR="0066649F">
        <w:rPr>
          <w:rFonts w:ascii="Arial" w:hAnsi="Arial" w:cs="Arial"/>
          <w:sz w:val="22"/>
          <w:szCs w:val="22"/>
        </w:rPr>
        <w:t>6</w:t>
      </w:r>
      <w:r w:rsidR="00C32D0B" w:rsidRPr="008F5ABD">
        <w:rPr>
          <w:rFonts w:ascii="Arial" w:hAnsi="Arial" w:cs="Arial"/>
          <w:sz w:val="22"/>
          <w:szCs w:val="22"/>
        </w:rPr>
        <w:t>,</w:t>
      </w:r>
      <w:r w:rsidR="00012445" w:rsidRPr="008F5ABD">
        <w:rPr>
          <w:rFonts w:ascii="Arial" w:hAnsi="Arial" w:cs="Arial"/>
          <w:sz w:val="22"/>
          <w:szCs w:val="22"/>
        </w:rPr>
        <w:t xml:space="preserve"> following a period of consultation between October 20</w:t>
      </w:r>
      <w:r w:rsidR="00C32D0B" w:rsidRPr="008F5ABD">
        <w:rPr>
          <w:rFonts w:ascii="Arial" w:hAnsi="Arial" w:cs="Arial"/>
          <w:sz w:val="22"/>
          <w:szCs w:val="22"/>
        </w:rPr>
        <w:t>2</w:t>
      </w:r>
      <w:r w:rsidR="0066649F">
        <w:rPr>
          <w:rFonts w:ascii="Arial" w:hAnsi="Arial" w:cs="Arial"/>
          <w:sz w:val="22"/>
          <w:szCs w:val="22"/>
        </w:rPr>
        <w:t>5</w:t>
      </w:r>
      <w:r w:rsidR="00012445" w:rsidRPr="008F5ABD">
        <w:rPr>
          <w:rFonts w:ascii="Arial" w:hAnsi="Arial" w:cs="Arial"/>
          <w:sz w:val="22"/>
          <w:szCs w:val="22"/>
        </w:rPr>
        <w:t xml:space="preserve"> and January 202</w:t>
      </w:r>
      <w:r w:rsidR="0066649F">
        <w:rPr>
          <w:rFonts w:ascii="Arial" w:hAnsi="Arial" w:cs="Arial"/>
          <w:sz w:val="22"/>
          <w:szCs w:val="22"/>
        </w:rPr>
        <w:t>6</w:t>
      </w:r>
      <w:r w:rsidR="00012445" w:rsidRPr="008F5ABD">
        <w:rPr>
          <w:rFonts w:ascii="Arial" w:hAnsi="Arial" w:cs="Arial"/>
          <w:sz w:val="22"/>
          <w:szCs w:val="22"/>
        </w:rPr>
        <w:t>, if there are proposed changes.</w:t>
      </w:r>
    </w:p>
    <w:p w14:paraId="3489EDBC" w14:textId="68150833" w:rsidR="00DE6A44" w:rsidRDefault="00012445" w:rsidP="00DE6A44">
      <w:pPr>
        <w:pStyle w:val="ListParagraph"/>
        <w:numPr>
          <w:ilvl w:val="1"/>
          <w:numId w:val="26"/>
        </w:numPr>
        <w:spacing w:after="160" w:line="259" w:lineRule="auto"/>
        <w:ind w:hanging="720"/>
        <w:rPr>
          <w:rFonts w:ascii="Arial" w:hAnsi="Arial" w:cs="Arial"/>
          <w:sz w:val="22"/>
          <w:szCs w:val="22"/>
        </w:rPr>
      </w:pPr>
      <w:r w:rsidRPr="0EB10099">
        <w:rPr>
          <w:rFonts w:ascii="Arial" w:hAnsi="Arial" w:cs="Arial"/>
          <w:sz w:val="22"/>
          <w:szCs w:val="22"/>
        </w:rPr>
        <w:t>The Secretary of State has issued guidance in the Code of Pract</w:t>
      </w:r>
      <w:r w:rsidR="00CC569D" w:rsidRPr="0EB10099">
        <w:rPr>
          <w:rFonts w:ascii="Arial" w:hAnsi="Arial" w:cs="Arial"/>
          <w:sz w:val="22"/>
          <w:szCs w:val="22"/>
        </w:rPr>
        <w:t>ice on School A</w:t>
      </w:r>
      <w:r w:rsidRPr="0EB10099">
        <w:rPr>
          <w:rFonts w:ascii="Arial" w:hAnsi="Arial" w:cs="Arial"/>
          <w:sz w:val="22"/>
          <w:szCs w:val="22"/>
        </w:rPr>
        <w:t xml:space="preserve">dmissions. </w:t>
      </w:r>
      <w:bookmarkStart w:id="0" w:name="_Int_npeinL5F"/>
      <w:r w:rsidRPr="0EB10099">
        <w:rPr>
          <w:rFonts w:ascii="Arial" w:hAnsi="Arial" w:cs="Arial"/>
          <w:sz w:val="22"/>
          <w:szCs w:val="22"/>
        </w:rPr>
        <w:t>The Local Authority and other admission authorities are required to act in accordance with the Code of Practice.</w:t>
      </w:r>
      <w:bookmarkEnd w:id="0"/>
      <w:r w:rsidRPr="0EB10099">
        <w:rPr>
          <w:rFonts w:ascii="Arial" w:hAnsi="Arial" w:cs="Arial"/>
          <w:sz w:val="22"/>
          <w:szCs w:val="22"/>
        </w:rPr>
        <w:t xml:space="preserve"> Hull City Council is responsible for </w:t>
      </w:r>
      <w:r w:rsidR="00D97610" w:rsidRPr="0EB10099">
        <w:rPr>
          <w:rFonts w:ascii="Arial" w:hAnsi="Arial" w:cs="Arial"/>
          <w:sz w:val="22"/>
          <w:szCs w:val="22"/>
        </w:rPr>
        <w:t>coordinating</w:t>
      </w:r>
      <w:r w:rsidRPr="0EB10099">
        <w:rPr>
          <w:rFonts w:ascii="Arial" w:hAnsi="Arial" w:cs="Arial"/>
          <w:sz w:val="22"/>
          <w:szCs w:val="22"/>
        </w:rPr>
        <w:t xml:space="preserve"> all admissions in their </w:t>
      </w:r>
      <w:r w:rsidR="253E536D" w:rsidRPr="0EB10099">
        <w:rPr>
          <w:rFonts w:ascii="Arial" w:hAnsi="Arial" w:cs="Arial"/>
          <w:sz w:val="22"/>
          <w:szCs w:val="22"/>
        </w:rPr>
        <w:t>area and</w:t>
      </w:r>
      <w:r w:rsidRPr="0EB10099">
        <w:rPr>
          <w:rFonts w:ascii="Arial" w:hAnsi="Arial" w:cs="Arial"/>
          <w:sz w:val="22"/>
          <w:szCs w:val="22"/>
        </w:rPr>
        <w:t xml:space="preserve"> making offers of places. Further details </w:t>
      </w:r>
      <w:r w:rsidR="00CC569D" w:rsidRPr="0EB10099">
        <w:rPr>
          <w:rFonts w:ascii="Arial" w:hAnsi="Arial" w:cs="Arial"/>
          <w:sz w:val="22"/>
          <w:szCs w:val="22"/>
        </w:rPr>
        <w:t>are</w:t>
      </w:r>
      <w:r w:rsidRPr="0EB10099">
        <w:rPr>
          <w:rFonts w:ascii="Arial" w:hAnsi="Arial" w:cs="Arial"/>
          <w:sz w:val="22"/>
          <w:szCs w:val="22"/>
        </w:rPr>
        <w:t xml:space="preserve"> on the council’s website</w:t>
      </w:r>
      <w:r w:rsidR="00CC569D" w:rsidRPr="0EB10099">
        <w:rPr>
          <w:rFonts w:ascii="Arial" w:hAnsi="Arial" w:cs="Arial"/>
          <w:sz w:val="22"/>
          <w:szCs w:val="22"/>
        </w:rPr>
        <w:t xml:space="preserve"> at </w:t>
      </w:r>
      <w:hyperlink r:id="rId12">
        <w:r w:rsidR="00DE6A44" w:rsidRPr="0EB10099">
          <w:rPr>
            <w:rStyle w:val="Hyperlink"/>
            <w:rFonts w:ascii="Arial" w:hAnsi="Arial" w:cs="Arial"/>
            <w:sz w:val="22"/>
            <w:szCs w:val="22"/>
          </w:rPr>
          <w:t>www.hullcc.gov.uk/admissions</w:t>
        </w:r>
      </w:hyperlink>
      <w:r w:rsidRPr="0EB10099">
        <w:rPr>
          <w:rFonts w:ascii="Arial" w:hAnsi="Arial" w:cs="Arial"/>
          <w:sz w:val="22"/>
          <w:szCs w:val="22"/>
        </w:rPr>
        <w:t>.</w:t>
      </w:r>
    </w:p>
    <w:p w14:paraId="7CE837E6" w14:textId="77777777" w:rsidR="00DE6A44" w:rsidRDefault="00DE6A44" w:rsidP="00DE6A44">
      <w:pPr>
        <w:pStyle w:val="ListParagraph"/>
        <w:spacing w:after="160" w:line="259" w:lineRule="auto"/>
        <w:rPr>
          <w:rFonts w:ascii="Arial" w:hAnsi="Arial" w:cs="Arial"/>
          <w:sz w:val="22"/>
          <w:szCs w:val="22"/>
        </w:rPr>
      </w:pPr>
    </w:p>
    <w:p w14:paraId="540DFA97" w14:textId="4F744155" w:rsidR="00DE6A44" w:rsidRDefault="00012445" w:rsidP="00DE6A44">
      <w:pPr>
        <w:pStyle w:val="ListParagraph"/>
        <w:numPr>
          <w:ilvl w:val="1"/>
          <w:numId w:val="26"/>
        </w:numPr>
        <w:spacing w:after="160" w:line="259" w:lineRule="auto"/>
        <w:ind w:hanging="720"/>
        <w:rPr>
          <w:rFonts w:ascii="Arial" w:hAnsi="Arial" w:cs="Arial"/>
          <w:sz w:val="22"/>
          <w:szCs w:val="22"/>
        </w:rPr>
      </w:pPr>
      <w:r w:rsidRPr="00DE6A44">
        <w:rPr>
          <w:rFonts w:ascii="Arial" w:hAnsi="Arial" w:cs="Arial"/>
          <w:sz w:val="22"/>
          <w:szCs w:val="22"/>
        </w:rPr>
        <w:t xml:space="preserve">The allocation of school places is based on parental preference. </w:t>
      </w:r>
      <w:r w:rsidR="00D461B7">
        <w:rPr>
          <w:rFonts w:ascii="Arial" w:hAnsi="Arial" w:cs="Arial"/>
          <w:sz w:val="22"/>
          <w:szCs w:val="22"/>
        </w:rPr>
        <w:t>Parents can apply for a place at</w:t>
      </w:r>
      <w:r w:rsidRPr="00DE6A44">
        <w:rPr>
          <w:rFonts w:ascii="Arial" w:hAnsi="Arial" w:cs="Arial"/>
          <w:sz w:val="22"/>
          <w:szCs w:val="22"/>
        </w:rPr>
        <w:t xml:space="preserve"> any school ir</w:t>
      </w:r>
      <w:r w:rsidR="00DE6A44" w:rsidRPr="00DE6A44">
        <w:rPr>
          <w:rFonts w:ascii="Arial" w:hAnsi="Arial" w:cs="Arial"/>
          <w:sz w:val="22"/>
          <w:szCs w:val="22"/>
        </w:rPr>
        <w:t xml:space="preserve">respective of where they live. </w:t>
      </w:r>
      <w:r w:rsidRPr="00DE6A44">
        <w:rPr>
          <w:rFonts w:ascii="Arial" w:hAnsi="Arial" w:cs="Arial"/>
          <w:sz w:val="22"/>
          <w:szCs w:val="22"/>
        </w:rPr>
        <w:t>Only where there are more preferences submitted for a school tha</w:t>
      </w:r>
      <w:r w:rsidR="00D461B7">
        <w:rPr>
          <w:rFonts w:ascii="Arial" w:hAnsi="Arial" w:cs="Arial"/>
          <w:sz w:val="22"/>
          <w:szCs w:val="22"/>
        </w:rPr>
        <w:t>n</w:t>
      </w:r>
      <w:r w:rsidRPr="00DE6A44">
        <w:rPr>
          <w:rFonts w:ascii="Arial" w:hAnsi="Arial" w:cs="Arial"/>
          <w:sz w:val="22"/>
          <w:szCs w:val="22"/>
        </w:rPr>
        <w:t xml:space="preserve"> there are places available</w:t>
      </w:r>
      <w:r w:rsidR="00D461B7">
        <w:rPr>
          <w:rFonts w:ascii="Arial" w:hAnsi="Arial" w:cs="Arial"/>
          <w:sz w:val="22"/>
          <w:szCs w:val="22"/>
        </w:rPr>
        <w:t xml:space="preserve"> </w:t>
      </w:r>
      <w:r w:rsidRPr="00DE6A44">
        <w:rPr>
          <w:rFonts w:ascii="Arial" w:hAnsi="Arial" w:cs="Arial"/>
          <w:sz w:val="22"/>
          <w:szCs w:val="22"/>
        </w:rPr>
        <w:t>would the ‘nearest school’ admission c</w:t>
      </w:r>
      <w:r w:rsidR="00D461B7">
        <w:rPr>
          <w:rFonts w:ascii="Arial" w:hAnsi="Arial" w:cs="Arial"/>
          <w:sz w:val="22"/>
          <w:szCs w:val="22"/>
        </w:rPr>
        <w:t>riteria be used</w:t>
      </w:r>
      <w:r w:rsidR="00073E0C">
        <w:rPr>
          <w:rFonts w:ascii="Arial" w:hAnsi="Arial" w:cs="Arial"/>
          <w:sz w:val="22"/>
          <w:szCs w:val="22"/>
        </w:rPr>
        <w:t xml:space="preserve"> </w:t>
      </w:r>
      <w:r w:rsidR="00D461B7">
        <w:rPr>
          <w:rFonts w:ascii="Arial" w:hAnsi="Arial" w:cs="Arial"/>
          <w:sz w:val="22"/>
          <w:szCs w:val="22"/>
        </w:rPr>
        <w:t xml:space="preserve">along with any </w:t>
      </w:r>
      <w:r w:rsidRPr="00DE6A44">
        <w:rPr>
          <w:rFonts w:ascii="Arial" w:hAnsi="Arial" w:cs="Arial"/>
          <w:sz w:val="22"/>
          <w:szCs w:val="22"/>
        </w:rPr>
        <w:t>other criteria to determine which applicants take priority for the places.</w:t>
      </w:r>
    </w:p>
    <w:p w14:paraId="7474DB0E" w14:textId="77777777" w:rsidR="00DE6A44" w:rsidRPr="00DE6A44" w:rsidRDefault="00DE6A44" w:rsidP="00DE6A44">
      <w:pPr>
        <w:pStyle w:val="ListParagraph"/>
        <w:rPr>
          <w:rFonts w:ascii="Arial" w:hAnsi="Arial" w:cs="Arial"/>
          <w:sz w:val="22"/>
          <w:szCs w:val="22"/>
        </w:rPr>
      </w:pPr>
    </w:p>
    <w:p w14:paraId="15846730" w14:textId="35B3F6C0" w:rsidR="00012445" w:rsidRPr="00DE6A44" w:rsidRDefault="00012445" w:rsidP="00DE6A44">
      <w:pPr>
        <w:pStyle w:val="ListParagraph"/>
        <w:numPr>
          <w:ilvl w:val="1"/>
          <w:numId w:val="26"/>
        </w:numPr>
        <w:spacing w:after="160" w:line="259" w:lineRule="auto"/>
        <w:ind w:hanging="720"/>
        <w:rPr>
          <w:rFonts w:ascii="Arial" w:hAnsi="Arial" w:cs="Arial"/>
          <w:sz w:val="22"/>
          <w:szCs w:val="22"/>
        </w:rPr>
      </w:pPr>
      <w:r w:rsidRPr="00DE6A44">
        <w:rPr>
          <w:rFonts w:ascii="Arial" w:hAnsi="Arial" w:cs="Arial"/>
          <w:sz w:val="22"/>
          <w:szCs w:val="22"/>
        </w:rPr>
        <w:t>The Constellation Trust is the admission authority for the following Primary Schools:</w:t>
      </w:r>
    </w:p>
    <w:p w14:paraId="5380D3F2" w14:textId="5714B9AF" w:rsidR="00DE6A44" w:rsidRPr="00DE6A44" w:rsidRDefault="00DE6A44" w:rsidP="00DE6A44">
      <w:pPr>
        <w:pStyle w:val="ListParagraph"/>
        <w:rPr>
          <w:rFonts w:ascii="Arial" w:hAnsi="Arial" w:cs="Arial"/>
          <w:sz w:val="22"/>
          <w:szCs w:val="22"/>
        </w:rPr>
      </w:pPr>
    </w:p>
    <w:p w14:paraId="13775935" w14:textId="77777777" w:rsidR="00012445" w:rsidRPr="00012445" w:rsidRDefault="00012445" w:rsidP="00012445">
      <w:pPr>
        <w:pStyle w:val="ListParagraph"/>
        <w:numPr>
          <w:ilvl w:val="0"/>
          <w:numId w:val="22"/>
        </w:numPr>
        <w:spacing w:after="160" w:line="259" w:lineRule="auto"/>
        <w:rPr>
          <w:rFonts w:ascii="Arial" w:hAnsi="Arial" w:cs="Arial"/>
          <w:sz w:val="22"/>
          <w:szCs w:val="22"/>
        </w:rPr>
      </w:pPr>
      <w:r w:rsidRPr="00012445">
        <w:rPr>
          <w:rFonts w:ascii="Arial" w:hAnsi="Arial" w:cs="Arial"/>
          <w:sz w:val="22"/>
          <w:szCs w:val="22"/>
        </w:rPr>
        <w:t>Appleton Primary</w:t>
      </w:r>
    </w:p>
    <w:p w14:paraId="64A605A4" w14:textId="7ABDAE74" w:rsidR="00012445" w:rsidRPr="00012445" w:rsidRDefault="00715E44" w:rsidP="00012445">
      <w:pPr>
        <w:pStyle w:val="ListParagraph"/>
        <w:numPr>
          <w:ilvl w:val="0"/>
          <w:numId w:val="22"/>
        </w:numPr>
        <w:spacing w:after="160" w:line="259" w:lineRule="auto"/>
        <w:rPr>
          <w:rFonts w:ascii="Arial" w:hAnsi="Arial" w:cs="Arial"/>
          <w:sz w:val="22"/>
          <w:szCs w:val="22"/>
        </w:rPr>
      </w:pPr>
      <w:r>
        <w:rPr>
          <w:rFonts w:ascii="Arial" w:hAnsi="Arial" w:cs="Arial"/>
          <w:sz w:val="22"/>
          <w:szCs w:val="22"/>
        </w:rPr>
        <w:t xml:space="preserve">Bricknell </w:t>
      </w:r>
      <w:r w:rsidR="00012445" w:rsidRPr="00012445">
        <w:rPr>
          <w:rFonts w:ascii="Arial" w:hAnsi="Arial" w:cs="Arial"/>
          <w:sz w:val="22"/>
          <w:szCs w:val="22"/>
        </w:rPr>
        <w:t>Primary</w:t>
      </w:r>
    </w:p>
    <w:p w14:paraId="5033580B" w14:textId="77777777" w:rsidR="00012445" w:rsidRPr="00012445" w:rsidRDefault="00012445" w:rsidP="00012445">
      <w:pPr>
        <w:pStyle w:val="ListParagraph"/>
        <w:numPr>
          <w:ilvl w:val="0"/>
          <w:numId w:val="22"/>
        </w:numPr>
        <w:spacing w:after="160" w:line="259" w:lineRule="auto"/>
        <w:rPr>
          <w:rFonts w:ascii="Arial" w:hAnsi="Arial" w:cs="Arial"/>
          <w:sz w:val="22"/>
          <w:szCs w:val="22"/>
        </w:rPr>
      </w:pPr>
      <w:r w:rsidRPr="00012445">
        <w:rPr>
          <w:rFonts w:ascii="Arial" w:hAnsi="Arial" w:cs="Arial"/>
          <w:sz w:val="22"/>
          <w:szCs w:val="22"/>
        </w:rPr>
        <w:t>Francis Askew Primary</w:t>
      </w:r>
    </w:p>
    <w:p w14:paraId="74B3D283" w14:textId="5F44F554" w:rsidR="009D104E" w:rsidRPr="009D104E" w:rsidRDefault="00012445" w:rsidP="009D104E">
      <w:pPr>
        <w:pStyle w:val="ListParagraph"/>
        <w:numPr>
          <w:ilvl w:val="0"/>
          <w:numId w:val="22"/>
        </w:numPr>
        <w:spacing w:after="160" w:line="259" w:lineRule="auto"/>
        <w:rPr>
          <w:rFonts w:ascii="Arial" w:hAnsi="Arial" w:cs="Arial"/>
          <w:sz w:val="22"/>
          <w:szCs w:val="22"/>
        </w:rPr>
      </w:pPr>
      <w:r w:rsidRPr="00012445">
        <w:rPr>
          <w:rFonts w:ascii="Arial" w:hAnsi="Arial" w:cs="Arial"/>
          <w:sz w:val="22"/>
          <w:szCs w:val="22"/>
        </w:rPr>
        <w:t>Paisley Primary</w:t>
      </w:r>
    </w:p>
    <w:p w14:paraId="1E0C047F" w14:textId="2A54E3B8" w:rsidR="00012445" w:rsidRPr="00012445" w:rsidRDefault="00012445" w:rsidP="00012445">
      <w:pPr>
        <w:pStyle w:val="ListParagraph"/>
        <w:numPr>
          <w:ilvl w:val="0"/>
          <w:numId w:val="22"/>
        </w:numPr>
        <w:spacing w:after="160" w:line="259" w:lineRule="auto"/>
        <w:rPr>
          <w:rFonts w:ascii="Arial" w:hAnsi="Arial" w:cs="Arial"/>
          <w:sz w:val="22"/>
          <w:szCs w:val="22"/>
        </w:rPr>
      </w:pPr>
      <w:r w:rsidRPr="00012445">
        <w:rPr>
          <w:rFonts w:ascii="Arial" w:hAnsi="Arial" w:cs="Arial"/>
          <w:sz w:val="22"/>
          <w:szCs w:val="22"/>
        </w:rPr>
        <w:t xml:space="preserve">Rokeby </w:t>
      </w:r>
      <w:r w:rsidR="005E5FDD">
        <w:rPr>
          <w:rFonts w:ascii="Arial" w:hAnsi="Arial" w:cs="Arial"/>
          <w:sz w:val="22"/>
          <w:szCs w:val="22"/>
        </w:rPr>
        <w:t xml:space="preserve">Park </w:t>
      </w:r>
      <w:r w:rsidRPr="00012445">
        <w:rPr>
          <w:rFonts w:ascii="Arial" w:hAnsi="Arial" w:cs="Arial"/>
          <w:sz w:val="22"/>
          <w:szCs w:val="22"/>
        </w:rPr>
        <w:t>Primary</w:t>
      </w:r>
    </w:p>
    <w:p w14:paraId="4E153109" w14:textId="1DF4DBB1" w:rsidR="00012445" w:rsidRDefault="00012445" w:rsidP="00012445">
      <w:pPr>
        <w:pStyle w:val="ListParagraph"/>
        <w:numPr>
          <w:ilvl w:val="0"/>
          <w:numId w:val="22"/>
        </w:numPr>
        <w:spacing w:after="160" w:line="259" w:lineRule="auto"/>
        <w:rPr>
          <w:rFonts w:ascii="Arial" w:hAnsi="Arial" w:cs="Arial"/>
          <w:sz w:val="22"/>
          <w:szCs w:val="22"/>
        </w:rPr>
      </w:pPr>
      <w:r w:rsidRPr="00012445">
        <w:rPr>
          <w:rFonts w:ascii="Arial" w:hAnsi="Arial" w:cs="Arial"/>
          <w:sz w:val="22"/>
          <w:szCs w:val="22"/>
        </w:rPr>
        <w:t>Stoneferry Primary</w:t>
      </w:r>
    </w:p>
    <w:p w14:paraId="559CDBA8" w14:textId="52A66508" w:rsidR="009D104E" w:rsidRPr="00012445" w:rsidRDefault="009D104E" w:rsidP="00012445">
      <w:pPr>
        <w:pStyle w:val="ListParagraph"/>
        <w:numPr>
          <w:ilvl w:val="0"/>
          <w:numId w:val="22"/>
        </w:numPr>
        <w:spacing w:after="160" w:line="259" w:lineRule="auto"/>
        <w:rPr>
          <w:rFonts w:ascii="Arial" w:hAnsi="Arial" w:cs="Arial"/>
          <w:sz w:val="22"/>
          <w:szCs w:val="22"/>
        </w:rPr>
      </w:pPr>
      <w:r>
        <w:rPr>
          <w:rFonts w:ascii="Arial" w:hAnsi="Arial" w:cs="Arial"/>
          <w:sz w:val="22"/>
          <w:szCs w:val="22"/>
        </w:rPr>
        <w:t>Victoria Dock Primary</w:t>
      </w:r>
    </w:p>
    <w:p w14:paraId="02968739" w14:textId="05EC5A14" w:rsidR="00012445" w:rsidRDefault="00012445" w:rsidP="00DE6A44">
      <w:pPr>
        <w:ind w:left="720"/>
        <w:rPr>
          <w:rFonts w:ascii="Arial" w:hAnsi="Arial" w:cs="Arial"/>
          <w:sz w:val="22"/>
          <w:szCs w:val="22"/>
        </w:rPr>
      </w:pPr>
      <w:r w:rsidRPr="0EB10099">
        <w:rPr>
          <w:rFonts w:ascii="Arial" w:hAnsi="Arial" w:cs="Arial"/>
          <w:sz w:val="22"/>
          <w:szCs w:val="22"/>
        </w:rPr>
        <w:t>The Constellation Trust will follow the Local Auth</w:t>
      </w:r>
      <w:r w:rsidR="00DE6A44" w:rsidRPr="0EB10099">
        <w:rPr>
          <w:rFonts w:ascii="Arial" w:hAnsi="Arial" w:cs="Arial"/>
          <w:sz w:val="22"/>
          <w:szCs w:val="22"/>
        </w:rPr>
        <w:t>ority Co-ordinated Scheme</w:t>
      </w:r>
      <w:r w:rsidR="310A0B9E" w:rsidRPr="0EB10099">
        <w:rPr>
          <w:rFonts w:ascii="Arial" w:hAnsi="Arial" w:cs="Arial"/>
          <w:sz w:val="22"/>
          <w:szCs w:val="22"/>
        </w:rPr>
        <w:t xml:space="preserve">. </w:t>
      </w:r>
      <w:r w:rsidR="00DE6A44" w:rsidRPr="0EB10099">
        <w:rPr>
          <w:rFonts w:ascii="Arial" w:hAnsi="Arial" w:cs="Arial"/>
          <w:sz w:val="22"/>
          <w:szCs w:val="22"/>
        </w:rPr>
        <w:t xml:space="preserve">The </w:t>
      </w:r>
      <w:r w:rsidRPr="0EB10099">
        <w:rPr>
          <w:rFonts w:ascii="Arial" w:hAnsi="Arial" w:cs="Arial"/>
          <w:sz w:val="22"/>
          <w:szCs w:val="22"/>
        </w:rPr>
        <w:t>timet</w:t>
      </w:r>
      <w:r w:rsidR="00073E0C" w:rsidRPr="0EB10099">
        <w:rPr>
          <w:rFonts w:ascii="Arial" w:hAnsi="Arial" w:cs="Arial"/>
          <w:sz w:val="22"/>
          <w:szCs w:val="22"/>
        </w:rPr>
        <w:t>able for admissions is available</w:t>
      </w:r>
      <w:r w:rsidR="009D104E" w:rsidRPr="0EB10099">
        <w:rPr>
          <w:rFonts w:ascii="Arial" w:hAnsi="Arial" w:cs="Arial"/>
          <w:sz w:val="22"/>
          <w:szCs w:val="22"/>
        </w:rPr>
        <w:t xml:space="preserve"> on </w:t>
      </w:r>
      <w:r w:rsidR="00073E0C" w:rsidRPr="0EB10099">
        <w:rPr>
          <w:rFonts w:ascii="Arial" w:hAnsi="Arial" w:cs="Arial"/>
          <w:sz w:val="22"/>
          <w:szCs w:val="22"/>
        </w:rPr>
        <w:t xml:space="preserve">the </w:t>
      </w:r>
      <w:r w:rsidRPr="0EB10099">
        <w:rPr>
          <w:rFonts w:ascii="Arial" w:hAnsi="Arial" w:cs="Arial"/>
          <w:sz w:val="22"/>
          <w:szCs w:val="22"/>
        </w:rPr>
        <w:t>Hull City Council website.</w:t>
      </w:r>
    </w:p>
    <w:p w14:paraId="3A45854C" w14:textId="77777777" w:rsidR="00012445" w:rsidRDefault="00012445" w:rsidP="00012445">
      <w:pPr>
        <w:rPr>
          <w:rFonts w:ascii="Arial" w:hAnsi="Arial" w:cs="Arial"/>
          <w:sz w:val="22"/>
          <w:szCs w:val="22"/>
        </w:rPr>
      </w:pPr>
    </w:p>
    <w:p w14:paraId="0005F3BC" w14:textId="54B29514" w:rsidR="00012445" w:rsidRPr="00012445" w:rsidRDefault="00012445" w:rsidP="00012445">
      <w:pPr>
        <w:pStyle w:val="Style2"/>
      </w:pPr>
      <w:r>
        <w:t>Admissions Criteria</w:t>
      </w:r>
    </w:p>
    <w:p w14:paraId="7F008962" w14:textId="77777777" w:rsidR="00DE6A44" w:rsidRDefault="00DE6A44" w:rsidP="00DE6A44">
      <w:pPr>
        <w:spacing w:after="160" w:line="259" w:lineRule="auto"/>
      </w:pPr>
    </w:p>
    <w:p w14:paraId="4F3D4C93" w14:textId="1A2A1A4B" w:rsidR="00012445" w:rsidRPr="00DE6A44" w:rsidRDefault="00DE6A44" w:rsidP="00DE6A44">
      <w:pPr>
        <w:spacing w:after="160" w:line="259" w:lineRule="auto"/>
        <w:ind w:left="720" w:hanging="720"/>
        <w:rPr>
          <w:rFonts w:ascii="Arial" w:hAnsi="Arial" w:cs="Arial"/>
          <w:sz w:val="22"/>
          <w:szCs w:val="22"/>
        </w:rPr>
      </w:pPr>
      <w:r>
        <w:rPr>
          <w:rFonts w:ascii="Arial" w:hAnsi="Arial" w:cs="Arial"/>
          <w:sz w:val="22"/>
          <w:szCs w:val="22"/>
        </w:rPr>
        <w:t>2.1</w:t>
      </w:r>
      <w:r>
        <w:rPr>
          <w:rFonts w:ascii="Arial" w:hAnsi="Arial" w:cs="Arial"/>
          <w:sz w:val="22"/>
          <w:szCs w:val="22"/>
        </w:rPr>
        <w:tab/>
      </w:r>
      <w:r w:rsidR="00E259C7">
        <w:rPr>
          <w:rFonts w:ascii="Arial" w:hAnsi="Arial" w:cs="Arial"/>
          <w:sz w:val="22"/>
          <w:szCs w:val="22"/>
        </w:rPr>
        <w:t>The P</w:t>
      </w:r>
      <w:r w:rsidR="00012445" w:rsidRPr="00DE6A44">
        <w:rPr>
          <w:rFonts w:ascii="Arial" w:hAnsi="Arial" w:cs="Arial"/>
          <w:sz w:val="22"/>
          <w:szCs w:val="22"/>
        </w:rPr>
        <w:t>ublish</w:t>
      </w:r>
      <w:r w:rsidR="00E259C7">
        <w:rPr>
          <w:rFonts w:ascii="Arial" w:hAnsi="Arial" w:cs="Arial"/>
          <w:sz w:val="22"/>
          <w:szCs w:val="22"/>
        </w:rPr>
        <w:t>ed Admission N</w:t>
      </w:r>
      <w:r w:rsidR="00012445" w:rsidRPr="00DE6A44">
        <w:rPr>
          <w:rFonts w:ascii="Arial" w:hAnsi="Arial" w:cs="Arial"/>
          <w:sz w:val="22"/>
          <w:szCs w:val="22"/>
        </w:rPr>
        <w:t xml:space="preserve">umber (PAN) for each primary school </w:t>
      </w:r>
      <w:r w:rsidR="00E259C7">
        <w:rPr>
          <w:rFonts w:ascii="Arial" w:hAnsi="Arial" w:cs="Arial"/>
          <w:sz w:val="22"/>
          <w:szCs w:val="22"/>
        </w:rPr>
        <w:t xml:space="preserve">with the Constellation Trust are </w:t>
      </w:r>
      <w:r w:rsidR="00073E0C">
        <w:rPr>
          <w:rFonts w:ascii="Arial" w:hAnsi="Arial" w:cs="Arial"/>
          <w:sz w:val="22"/>
          <w:szCs w:val="22"/>
        </w:rPr>
        <w:t>as follows</w:t>
      </w:r>
      <w:r w:rsidR="00012445" w:rsidRPr="00DE6A44">
        <w:rPr>
          <w:rFonts w:ascii="Arial" w:hAnsi="Arial" w:cs="Arial"/>
          <w:sz w:val="22"/>
          <w:szCs w:val="22"/>
        </w:rPr>
        <w:t>:</w:t>
      </w:r>
    </w:p>
    <w:tbl>
      <w:tblPr>
        <w:tblStyle w:val="TableGrid"/>
        <w:tblW w:w="0" w:type="auto"/>
        <w:tblInd w:w="835" w:type="dxa"/>
        <w:tblLook w:val="04A0" w:firstRow="1" w:lastRow="0" w:firstColumn="1" w:lastColumn="0" w:noHBand="0" w:noVBand="1"/>
      </w:tblPr>
      <w:tblGrid>
        <w:gridCol w:w="3888"/>
        <w:gridCol w:w="1692"/>
      </w:tblGrid>
      <w:tr w:rsidR="00012445" w:rsidRPr="00012445" w14:paraId="49043C65" w14:textId="77777777" w:rsidTr="00012445">
        <w:trPr>
          <w:trHeight w:val="261"/>
        </w:trPr>
        <w:tc>
          <w:tcPr>
            <w:tcW w:w="3888" w:type="dxa"/>
          </w:tcPr>
          <w:p w14:paraId="7DAF8182" w14:textId="77777777" w:rsidR="00012445" w:rsidRPr="00012445" w:rsidRDefault="00012445" w:rsidP="00BB6A1A">
            <w:pPr>
              <w:pStyle w:val="ListParagraph"/>
              <w:ind w:left="0"/>
              <w:rPr>
                <w:rFonts w:ascii="Arial" w:hAnsi="Arial" w:cs="Arial"/>
                <w:sz w:val="22"/>
                <w:szCs w:val="22"/>
              </w:rPr>
            </w:pPr>
            <w:r w:rsidRPr="00012445">
              <w:rPr>
                <w:rFonts w:ascii="Arial" w:hAnsi="Arial" w:cs="Arial"/>
                <w:sz w:val="22"/>
                <w:szCs w:val="22"/>
              </w:rPr>
              <w:t>School</w:t>
            </w:r>
          </w:p>
        </w:tc>
        <w:tc>
          <w:tcPr>
            <w:tcW w:w="1692" w:type="dxa"/>
          </w:tcPr>
          <w:p w14:paraId="51085DD3" w14:textId="77777777" w:rsidR="00012445" w:rsidRPr="00012445" w:rsidRDefault="00012445" w:rsidP="00BB6A1A">
            <w:pPr>
              <w:pStyle w:val="ListParagraph"/>
              <w:ind w:left="0"/>
              <w:rPr>
                <w:rFonts w:ascii="Arial" w:hAnsi="Arial" w:cs="Arial"/>
                <w:sz w:val="22"/>
                <w:szCs w:val="22"/>
              </w:rPr>
            </w:pPr>
            <w:r w:rsidRPr="00012445">
              <w:rPr>
                <w:rFonts w:ascii="Arial" w:hAnsi="Arial" w:cs="Arial"/>
                <w:sz w:val="22"/>
                <w:szCs w:val="22"/>
              </w:rPr>
              <w:t>Admission number</w:t>
            </w:r>
          </w:p>
        </w:tc>
      </w:tr>
      <w:tr w:rsidR="00012445" w:rsidRPr="00012445" w14:paraId="1901A547" w14:textId="77777777" w:rsidTr="00012445">
        <w:trPr>
          <w:trHeight w:val="247"/>
        </w:trPr>
        <w:tc>
          <w:tcPr>
            <w:tcW w:w="3888" w:type="dxa"/>
          </w:tcPr>
          <w:p w14:paraId="428DD93D" w14:textId="77777777" w:rsidR="00012445" w:rsidRPr="00012445" w:rsidRDefault="00012445" w:rsidP="00BB6A1A">
            <w:pPr>
              <w:pStyle w:val="ListParagraph"/>
              <w:ind w:left="0"/>
              <w:rPr>
                <w:rFonts w:ascii="Arial" w:hAnsi="Arial" w:cs="Arial"/>
                <w:sz w:val="22"/>
                <w:szCs w:val="22"/>
              </w:rPr>
            </w:pPr>
            <w:r w:rsidRPr="00012445">
              <w:rPr>
                <w:rFonts w:ascii="Arial" w:hAnsi="Arial" w:cs="Arial"/>
                <w:sz w:val="22"/>
                <w:szCs w:val="22"/>
              </w:rPr>
              <w:t>Appleton Primary</w:t>
            </w:r>
          </w:p>
        </w:tc>
        <w:tc>
          <w:tcPr>
            <w:tcW w:w="1692" w:type="dxa"/>
          </w:tcPr>
          <w:p w14:paraId="56D3DE3D" w14:textId="62E88A82" w:rsidR="00012445" w:rsidRPr="00012445" w:rsidRDefault="003A410A" w:rsidP="00BB6A1A">
            <w:pPr>
              <w:pStyle w:val="ListParagraph"/>
              <w:ind w:left="0"/>
              <w:rPr>
                <w:rFonts w:ascii="Arial" w:hAnsi="Arial" w:cs="Arial"/>
                <w:sz w:val="22"/>
                <w:szCs w:val="22"/>
              </w:rPr>
            </w:pPr>
            <w:r>
              <w:rPr>
                <w:rFonts w:ascii="Arial" w:hAnsi="Arial" w:cs="Arial"/>
                <w:sz w:val="22"/>
                <w:szCs w:val="22"/>
              </w:rPr>
              <w:t>3</w:t>
            </w:r>
            <w:r w:rsidR="00012445" w:rsidRPr="00012445">
              <w:rPr>
                <w:rFonts w:ascii="Arial" w:hAnsi="Arial" w:cs="Arial"/>
                <w:sz w:val="22"/>
                <w:szCs w:val="22"/>
              </w:rPr>
              <w:t>0</w:t>
            </w:r>
          </w:p>
        </w:tc>
      </w:tr>
      <w:tr w:rsidR="00012445" w:rsidRPr="00012445" w14:paraId="7F66C332" w14:textId="77777777" w:rsidTr="00012445">
        <w:trPr>
          <w:trHeight w:val="261"/>
        </w:trPr>
        <w:tc>
          <w:tcPr>
            <w:tcW w:w="3888" w:type="dxa"/>
          </w:tcPr>
          <w:p w14:paraId="6F2E4379" w14:textId="77777777" w:rsidR="00012445" w:rsidRPr="00012445" w:rsidRDefault="00012445" w:rsidP="00BB6A1A">
            <w:pPr>
              <w:pStyle w:val="ListParagraph"/>
              <w:ind w:left="0"/>
              <w:rPr>
                <w:rFonts w:ascii="Arial" w:hAnsi="Arial" w:cs="Arial"/>
                <w:sz w:val="22"/>
                <w:szCs w:val="22"/>
              </w:rPr>
            </w:pPr>
            <w:r w:rsidRPr="00012445">
              <w:rPr>
                <w:rFonts w:ascii="Arial" w:hAnsi="Arial" w:cs="Arial"/>
                <w:sz w:val="22"/>
                <w:szCs w:val="22"/>
              </w:rPr>
              <w:t>Bricknell Primary</w:t>
            </w:r>
          </w:p>
        </w:tc>
        <w:tc>
          <w:tcPr>
            <w:tcW w:w="1692" w:type="dxa"/>
          </w:tcPr>
          <w:p w14:paraId="5CDF5904" w14:textId="77777777" w:rsidR="00012445" w:rsidRPr="00012445" w:rsidRDefault="00012445" w:rsidP="00BB6A1A">
            <w:pPr>
              <w:pStyle w:val="ListParagraph"/>
              <w:ind w:left="0"/>
              <w:rPr>
                <w:rFonts w:ascii="Arial" w:hAnsi="Arial" w:cs="Arial"/>
                <w:sz w:val="22"/>
                <w:szCs w:val="22"/>
              </w:rPr>
            </w:pPr>
            <w:r w:rsidRPr="00012445">
              <w:rPr>
                <w:rFonts w:ascii="Arial" w:hAnsi="Arial" w:cs="Arial"/>
                <w:sz w:val="22"/>
                <w:szCs w:val="22"/>
              </w:rPr>
              <w:t>90</w:t>
            </w:r>
          </w:p>
        </w:tc>
      </w:tr>
      <w:tr w:rsidR="00012445" w:rsidRPr="00012445" w14:paraId="593B2F04" w14:textId="77777777" w:rsidTr="00012445">
        <w:trPr>
          <w:trHeight w:val="247"/>
        </w:trPr>
        <w:tc>
          <w:tcPr>
            <w:tcW w:w="3888" w:type="dxa"/>
          </w:tcPr>
          <w:p w14:paraId="245B3FB7" w14:textId="77777777" w:rsidR="00012445" w:rsidRPr="00012445" w:rsidRDefault="00012445" w:rsidP="00BB6A1A">
            <w:pPr>
              <w:pStyle w:val="ListParagraph"/>
              <w:ind w:left="0"/>
              <w:rPr>
                <w:rFonts w:ascii="Arial" w:hAnsi="Arial" w:cs="Arial"/>
                <w:sz w:val="22"/>
                <w:szCs w:val="22"/>
              </w:rPr>
            </w:pPr>
            <w:r w:rsidRPr="00012445">
              <w:rPr>
                <w:rFonts w:ascii="Arial" w:hAnsi="Arial" w:cs="Arial"/>
                <w:sz w:val="22"/>
                <w:szCs w:val="22"/>
              </w:rPr>
              <w:t>Francis Askew Primary</w:t>
            </w:r>
          </w:p>
        </w:tc>
        <w:tc>
          <w:tcPr>
            <w:tcW w:w="1692" w:type="dxa"/>
          </w:tcPr>
          <w:p w14:paraId="5BA80E58" w14:textId="64CB79BE" w:rsidR="00012445" w:rsidRPr="00012445" w:rsidRDefault="000C22F3" w:rsidP="00BB6A1A">
            <w:pPr>
              <w:pStyle w:val="ListParagraph"/>
              <w:ind w:left="0"/>
              <w:rPr>
                <w:rFonts w:ascii="Arial" w:hAnsi="Arial" w:cs="Arial"/>
                <w:sz w:val="22"/>
                <w:szCs w:val="22"/>
              </w:rPr>
            </w:pPr>
            <w:r>
              <w:rPr>
                <w:rFonts w:ascii="Arial" w:hAnsi="Arial" w:cs="Arial"/>
                <w:sz w:val="22"/>
                <w:szCs w:val="22"/>
              </w:rPr>
              <w:t>45</w:t>
            </w:r>
          </w:p>
        </w:tc>
      </w:tr>
      <w:tr w:rsidR="00012445" w:rsidRPr="00012445" w14:paraId="4E4F2BCE" w14:textId="77777777" w:rsidTr="00012445">
        <w:trPr>
          <w:trHeight w:val="261"/>
        </w:trPr>
        <w:tc>
          <w:tcPr>
            <w:tcW w:w="3888" w:type="dxa"/>
          </w:tcPr>
          <w:p w14:paraId="4E879F9E" w14:textId="77777777" w:rsidR="00012445" w:rsidRPr="00012445" w:rsidRDefault="00012445" w:rsidP="00BB6A1A">
            <w:pPr>
              <w:pStyle w:val="ListParagraph"/>
              <w:ind w:left="0"/>
              <w:rPr>
                <w:rFonts w:ascii="Arial" w:hAnsi="Arial" w:cs="Arial"/>
                <w:sz w:val="22"/>
                <w:szCs w:val="22"/>
              </w:rPr>
            </w:pPr>
            <w:r w:rsidRPr="00012445">
              <w:rPr>
                <w:rFonts w:ascii="Arial" w:hAnsi="Arial" w:cs="Arial"/>
                <w:sz w:val="22"/>
                <w:szCs w:val="22"/>
              </w:rPr>
              <w:t>Paisley Primary</w:t>
            </w:r>
          </w:p>
        </w:tc>
        <w:tc>
          <w:tcPr>
            <w:tcW w:w="1692" w:type="dxa"/>
          </w:tcPr>
          <w:p w14:paraId="44035135" w14:textId="6EDAFB72" w:rsidR="00012445" w:rsidRPr="00012445" w:rsidRDefault="003A410A" w:rsidP="00BB6A1A">
            <w:pPr>
              <w:pStyle w:val="ListParagraph"/>
              <w:ind w:left="0"/>
              <w:rPr>
                <w:rFonts w:ascii="Arial" w:hAnsi="Arial" w:cs="Arial"/>
                <w:sz w:val="22"/>
                <w:szCs w:val="22"/>
              </w:rPr>
            </w:pPr>
            <w:r>
              <w:rPr>
                <w:rFonts w:ascii="Arial" w:hAnsi="Arial" w:cs="Arial"/>
                <w:sz w:val="22"/>
                <w:szCs w:val="22"/>
              </w:rPr>
              <w:t>45</w:t>
            </w:r>
          </w:p>
        </w:tc>
      </w:tr>
      <w:tr w:rsidR="00012445" w:rsidRPr="00012445" w14:paraId="0070B2D2" w14:textId="77777777" w:rsidTr="00012445">
        <w:trPr>
          <w:trHeight w:val="247"/>
        </w:trPr>
        <w:tc>
          <w:tcPr>
            <w:tcW w:w="3888" w:type="dxa"/>
          </w:tcPr>
          <w:p w14:paraId="4E505799" w14:textId="39C5152E" w:rsidR="00012445" w:rsidRPr="00012445" w:rsidRDefault="00012445" w:rsidP="00BB6A1A">
            <w:pPr>
              <w:pStyle w:val="ListParagraph"/>
              <w:ind w:left="0"/>
              <w:rPr>
                <w:rFonts w:ascii="Arial" w:hAnsi="Arial" w:cs="Arial"/>
                <w:sz w:val="22"/>
                <w:szCs w:val="22"/>
              </w:rPr>
            </w:pPr>
            <w:r w:rsidRPr="00012445">
              <w:rPr>
                <w:rFonts w:ascii="Arial" w:hAnsi="Arial" w:cs="Arial"/>
                <w:sz w:val="22"/>
                <w:szCs w:val="22"/>
              </w:rPr>
              <w:t xml:space="preserve">Rokeby </w:t>
            </w:r>
            <w:r w:rsidR="005E5FDD">
              <w:rPr>
                <w:rFonts w:ascii="Arial" w:hAnsi="Arial" w:cs="Arial"/>
                <w:sz w:val="22"/>
                <w:szCs w:val="22"/>
              </w:rPr>
              <w:t xml:space="preserve">Park </w:t>
            </w:r>
            <w:r w:rsidRPr="00012445">
              <w:rPr>
                <w:rFonts w:ascii="Arial" w:hAnsi="Arial" w:cs="Arial"/>
                <w:sz w:val="22"/>
                <w:szCs w:val="22"/>
              </w:rPr>
              <w:t>Primary</w:t>
            </w:r>
          </w:p>
        </w:tc>
        <w:tc>
          <w:tcPr>
            <w:tcW w:w="1692" w:type="dxa"/>
          </w:tcPr>
          <w:p w14:paraId="7B3D79A5" w14:textId="77777777" w:rsidR="00012445" w:rsidRPr="00012445" w:rsidRDefault="00012445" w:rsidP="00BB6A1A">
            <w:pPr>
              <w:pStyle w:val="ListParagraph"/>
              <w:ind w:left="0"/>
              <w:rPr>
                <w:rFonts w:ascii="Arial" w:hAnsi="Arial" w:cs="Arial"/>
                <w:sz w:val="22"/>
                <w:szCs w:val="22"/>
              </w:rPr>
            </w:pPr>
            <w:r w:rsidRPr="00012445">
              <w:rPr>
                <w:rFonts w:ascii="Arial" w:hAnsi="Arial" w:cs="Arial"/>
                <w:sz w:val="22"/>
                <w:szCs w:val="22"/>
              </w:rPr>
              <w:t>30</w:t>
            </w:r>
          </w:p>
        </w:tc>
      </w:tr>
      <w:tr w:rsidR="00012445" w:rsidRPr="00012445" w14:paraId="1A4FF4CD" w14:textId="77777777" w:rsidTr="00012445">
        <w:trPr>
          <w:trHeight w:val="261"/>
        </w:trPr>
        <w:tc>
          <w:tcPr>
            <w:tcW w:w="3888" w:type="dxa"/>
          </w:tcPr>
          <w:p w14:paraId="7E88C9C6" w14:textId="77777777" w:rsidR="00012445" w:rsidRPr="00012445" w:rsidRDefault="00012445" w:rsidP="00BB6A1A">
            <w:pPr>
              <w:pStyle w:val="ListParagraph"/>
              <w:ind w:left="0"/>
              <w:rPr>
                <w:rFonts w:ascii="Arial" w:hAnsi="Arial" w:cs="Arial"/>
                <w:sz w:val="22"/>
                <w:szCs w:val="22"/>
              </w:rPr>
            </w:pPr>
            <w:r w:rsidRPr="00012445">
              <w:rPr>
                <w:rFonts w:ascii="Arial" w:hAnsi="Arial" w:cs="Arial"/>
                <w:sz w:val="22"/>
                <w:szCs w:val="22"/>
              </w:rPr>
              <w:t>Stoneferry Primary</w:t>
            </w:r>
          </w:p>
        </w:tc>
        <w:tc>
          <w:tcPr>
            <w:tcW w:w="1692" w:type="dxa"/>
          </w:tcPr>
          <w:p w14:paraId="60B1A691" w14:textId="77777777" w:rsidR="00012445" w:rsidRPr="00012445" w:rsidRDefault="00012445" w:rsidP="00BB6A1A">
            <w:pPr>
              <w:pStyle w:val="ListParagraph"/>
              <w:ind w:left="0"/>
              <w:rPr>
                <w:rFonts w:ascii="Arial" w:hAnsi="Arial" w:cs="Arial"/>
                <w:sz w:val="22"/>
                <w:szCs w:val="22"/>
              </w:rPr>
            </w:pPr>
            <w:r w:rsidRPr="00012445">
              <w:rPr>
                <w:rFonts w:ascii="Arial" w:hAnsi="Arial" w:cs="Arial"/>
                <w:sz w:val="22"/>
                <w:szCs w:val="22"/>
              </w:rPr>
              <w:t>30</w:t>
            </w:r>
          </w:p>
        </w:tc>
      </w:tr>
      <w:tr w:rsidR="009D104E" w:rsidRPr="00012445" w14:paraId="578005B2" w14:textId="77777777" w:rsidTr="00012445">
        <w:trPr>
          <w:trHeight w:val="261"/>
        </w:trPr>
        <w:tc>
          <w:tcPr>
            <w:tcW w:w="3888" w:type="dxa"/>
          </w:tcPr>
          <w:p w14:paraId="0FA3ACF8" w14:textId="375EDE6E" w:rsidR="009D104E" w:rsidRPr="00012445" w:rsidRDefault="009D104E" w:rsidP="00BB6A1A">
            <w:pPr>
              <w:pStyle w:val="ListParagraph"/>
              <w:ind w:left="0"/>
              <w:rPr>
                <w:rFonts w:ascii="Arial" w:hAnsi="Arial" w:cs="Arial"/>
                <w:sz w:val="22"/>
                <w:szCs w:val="22"/>
              </w:rPr>
            </w:pPr>
            <w:r>
              <w:rPr>
                <w:rFonts w:ascii="Arial" w:hAnsi="Arial" w:cs="Arial"/>
                <w:sz w:val="22"/>
                <w:szCs w:val="22"/>
              </w:rPr>
              <w:t>Victoria Dock Primary</w:t>
            </w:r>
          </w:p>
        </w:tc>
        <w:tc>
          <w:tcPr>
            <w:tcW w:w="1692" w:type="dxa"/>
          </w:tcPr>
          <w:p w14:paraId="152F6D47" w14:textId="7F6EF7A9" w:rsidR="009D104E" w:rsidRPr="00012445" w:rsidRDefault="003A410A" w:rsidP="00BB6A1A">
            <w:pPr>
              <w:pStyle w:val="ListParagraph"/>
              <w:ind w:left="0"/>
              <w:rPr>
                <w:rFonts w:ascii="Arial" w:hAnsi="Arial" w:cs="Arial"/>
                <w:sz w:val="22"/>
                <w:szCs w:val="22"/>
              </w:rPr>
            </w:pPr>
            <w:r>
              <w:rPr>
                <w:rFonts w:ascii="Arial" w:hAnsi="Arial" w:cs="Arial"/>
                <w:sz w:val="22"/>
                <w:szCs w:val="22"/>
              </w:rPr>
              <w:t>45</w:t>
            </w:r>
          </w:p>
        </w:tc>
      </w:tr>
    </w:tbl>
    <w:p w14:paraId="378BCCC2" w14:textId="77777777" w:rsidR="00DE6A44" w:rsidRDefault="00DE6A44" w:rsidP="00DE6A44">
      <w:pPr>
        <w:rPr>
          <w:rFonts w:ascii="Arial" w:hAnsi="Arial" w:cs="Arial"/>
          <w:sz w:val="22"/>
          <w:szCs w:val="22"/>
        </w:rPr>
      </w:pPr>
    </w:p>
    <w:p w14:paraId="2861C7D7" w14:textId="5E3443A2" w:rsidR="00012445" w:rsidRPr="00DE6A44" w:rsidRDefault="00012445" w:rsidP="00E259C7">
      <w:pPr>
        <w:ind w:left="720"/>
        <w:rPr>
          <w:rFonts w:ascii="Arial" w:hAnsi="Arial" w:cs="Arial"/>
          <w:sz w:val="22"/>
          <w:szCs w:val="22"/>
        </w:rPr>
      </w:pPr>
      <w:r w:rsidRPr="00DE6A44">
        <w:rPr>
          <w:rFonts w:ascii="Arial" w:hAnsi="Arial" w:cs="Arial"/>
          <w:sz w:val="22"/>
          <w:szCs w:val="22"/>
        </w:rPr>
        <w:t xml:space="preserve">Pupils will not be admitted above the Published Admission Number </w:t>
      </w:r>
      <w:r w:rsidR="00E259C7">
        <w:rPr>
          <w:rFonts w:ascii="Arial" w:hAnsi="Arial" w:cs="Arial"/>
          <w:sz w:val="22"/>
          <w:szCs w:val="22"/>
        </w:rPr>
        <w:t xml:space="preserve">(PAN) </w:t>
      </w:r>
      <w:r w:rsidRPr="00DE6A44">
        <w:rPr>
          <w:rFonts w:ascii="Arial" w:hAnsi="Arial" w:cs="Arial"/>
          <w:sz w:val="22"/>
          <w:szCs w:val="22"/>
        </w:rPr>
        <w:t>unless exceptional circumstances apply.</w:t>
      </w:r>
    </w:p>
    <w:p w14:paraId="4A3C39A7" w14:textId="77777777" w:rsidR="00012445" w:rsidRPr="00012445" w:rsidRDefault="00012445" w:rsidP="00012445">
      <w:pPr>
        <w:pStyle w:val="ListParagraph"/>
        <w:ind w:left="360"/>
        <w:rPr>
          <w:rFonts w:ascii="Arial" w:hAnsi="Arial" w:cs="Arial"/>
          <w:sz w:val="22"/>
          <w:szCs w:val="22"/>
        </w:rPr>
      </w:pPr>
    </w:p>
    <w:p w14:paraId="037C9E81" w14:textId="77777777" w:rsidR="00012445" w:rsidRPr="00012445" w:rsidRDefault="00012445" w:rsidP="00012445">
      <w:pPr>
        <w:pStyle w:val="ListParagraph"/>
        <w:ind w:left="360"/>
        <w:rPr>
          <w:rFonts w:ascii="Arial" w:hAnsi="Arial" w:cs="Arial"/>
          <w:sz w:val="22"/>
          <w:szCs w:val="22"/>
        </w:rPr>
      </w:pPr>
    </w:p>
    <w:p w14:paraId="5ED95E61" w14:textId="795E9A58" w:rsidR="00012445" w:rsidRPr="00DE6A44" w:rsidRDefault="00012445" w:rsidP="00DE6A44">
      <w:pPr>
        <w:pStyle w:val="ListParagraph"/>
        <w:numPr>
          <w:ilvl w:val="1"/>
          <w:numId w:val="27"/>
        </w:numPr>
        <w:spacing w:after="160" w:line="259" w:lineRule="auto"/>
        <w:ind w:hanging="720"/>
        <w:rPr>
          <w:rFonts w:ascii="Arial" w:hAnsi="Arial" w:cs="Arial"/>
          <w:b/>
          <w:sz w:val="22"/>
          <w:szCs w:val="22"/>
        </w:rPr>
      </w:pPr>
      <w:r w:rsidRPr="00DE6A44">
        <w:rPr>
          <w:rFonts w:ascii="Arial" w:hAnsi="Arial" w:cs="Arial"/>
          <w:b/>
          <w:sz w:val="22"/>
          <w:szCs w:val="22"/>
        </w:rPr>
        <w:t>Right of appeal</w:t>
      </w:r>
    </w:p>
    <w:p w14:paraId="64D6798D" w14:textId="2CCCD897" w:rsidR="00E259C7" w:rsidRDefault="00012445" w:rsidP="00DE6A44">
      <w:pPr>
        <w:pStyle w:val="ListParagraph"/>
        <w:rPr>
          <w:rFonts w:ascii="Arial" w:hAnsi="Arial" w:cs="Arial"/>
          <w:sz w:val="22"/>
          <w:szCs w:val="22"/>
        </w:rPr>
      </w:pPr>
      <w:r w:rsidRPr="0EB10099">
        <w:rPr>
          <w:rFonts w:ascii="Arial" w:hAnsi="Arial" w:cs="Arial"/>
          <w:sz w:val="22"/>
          <w:szCs w:val="22"/>
        </w:rPr>
        <w:t xml:space="preserve">All parents have the right </w:t>
      </w:r>
      <w:bookmarkStart w:id="1" w:name="_Int_fmceG14R"/>
      <w:r w:rsidRPr="0EB10099">
        <w:rPr>
          <w:rFonts w:ascii="Arial" w:hAnsi="Arial" w:cs="Arial"/>
          <w:sz w:val="22"/>
          <w:szCs w:val="22"/>
        </w:rPr>
        <w:t>of</w:t>
      </w:r>
      <w:bookmarkEnd w:id="1"/>
      <w:r w:rsidRPr="0EB10099">
        <w:rPr>
          <w:rFonts w:ascii="Arial" w:hAnsi="Arial" w:cs="Arial"/>
          <w:sz w:val="22"/>
          <w:szCs w:val="22"/>
        </w:rPr>
        <w:t xml:space="preserve"> appeal against their allocated school</w:t>
      </w:r>
      <w:r w:rsidR="31266EFB" w:rsidRPr="0EB10099">
        <w:rPr>
          <w:rFonts w:ascii="Arial" w:hAnsi="Arial" w:cs="Arial"/>
          <w:sz w:val="22"/>
          <w:szCs w:val="22"/>
        </w:rPr>
        <w:t xml:space="preserve">. </w:t>
      </w:r>
      <w:r w:rsidRPr="0EB10099">
        <w:rPr>
          <w:rFonts w:ascii="Arial" w:hAnsi="Arial" w:cs="Arial"/>
          <w:sz w:val="22"/>
          <w:szCs w:val="22"/>
        </w:rPr>
        <w:t>Appeals must be made in writing to</w:t>
      </w:r>
      <w:r w:rsidR="5B2761D2" w:rsidRPr="0EB10099">
        <w:rPr>
          <w:rFonts w:ascii="Arial" w:hAnsi="Arial" w:cs="Arial"/>
          <w:sz w:val="22"/>
          <w:szCs w:val="22"/>
        </w:rPr>
        <w:t>: IPC</w:t>
      </w:r>
      <w:r w:rsidRPr="0EB10099">
        <w:rPr>
          <w:rFonts w:ascii="Arial" w:hAnsi="Arial" w:cs="Arial"/>
          <w:sz w:val="22"/>
          <w:szCs w:val="22"/>
        </w:rPr>
        <w:t xml:space="preserve"> services (1 Brooklands, HULL HU7 4WA).</w:t>
      </w:r>
    </w:p>
    <w:p w14:paraId="65F0FD27" w14:textId="77777777" w:rsidR="00E259C7" w:rsidRDefault="00E259C7" w:rsidP="00DE6A44">
      <w:pPr>
        <w:pStyle w:val="ListParagraph"/>
        <w:rPr>
          <w:rFonts w:ascii="Arial" w:hAnsi="Arial" w:cs="Arial"/>
          <w:sz w:val="22"/>
          <w:szCs w:val="22"/>
        </w:rPr>
      </w:pPr>
    </w:p>
    <w:p w14:paraId="55D6A01C" w14:textId="7C2856B8" w:rsidR="00012445" w:rsidRPr="00E259C7" w:rsidRDefault="00E259C7" w:rsidP="00E259C7">
      <w:pPr>
        <w:rPr>
          <w:rFonts w:ascii="Arial" w:hAnsi="Arial" w:cs="Arial"/>
          <w:sz w:val="22"/>
          <w:szCs w:val="22"/>
        </w:rPr>
      </w:pPr>
      <w:r>
        <w:rPr>
          <w:rFonts w:ascii="Arial" w:hAnsi="Arial" w:cs="Arial"/>
          <w:sz w:val="22"/>
          <w:szCs w:val="22"/>
        </w:rPr>
        <w:t>2.3</w:t>
      </w:r>
      <w:r>
        <w:rPr>
          <w:rFonts w:ascii="Arial" w:hAnsi="Arial" w:cs="Arial"/>
          <w:sz w:val="22"/>
          <w:szCs w:val="22"/>
        </w:rPr>
        <w:tab/>
      </w:r>
      <w:r w:rsidR="00012445" w:rsidRPr="00E259C7">
        <w:rPr>
          <w:rFonts w:ascii="Arial" w:hAnsi="Arial" w:cs="Arial"/>
          <w:b/>
          <w:sz w:val="22"/>
          <w:szCs w:val="22"/>
        </w:rPr>
        <w:t>Waiting Lists</w:t>
      </w:r>
    </w:p>
    <w:p w14:paraId="25C93322" w14:textId="41D2D5C1" w:rsidR="00012445" w:rsidRPr="00012445" w:rsidRDefault="00012445" w:rsidP="00012445">
      <w:pPr>
        <w:pStyle w:val="ListParagraph"/>
        <w:rPr>
          <w:rFonts w:ascii="Arial" w:hAnsi="Arial" w:cs="Arial"/>
          <w:sz w:val="22"/>
          <w:szCs w:val="22"/>
        </w:rPr>
      </w:pPr>
      <w:r w:rsidRPr="00012445">
        <w:rPr>
          <w:rFonts w:ascii="Arial" w:hAnsi="Arial" w:cs="Arial"/>
          <w:sz w:val="22"/>
          <w:szCs w:val="22"/>
        </w:rPr>
        <w:t xml:space="preserve">All schools must keep a waiting list for those children who were not allocated a place during the normal admission round. All new applications will be added to the list according to the published over-subscription criteria. Looked after children or children allocated under Fair Access arrangements take precedence over children on the waiting </w:t>
      </w:r>
      <w:r w:rsidR="00EF4AC0" w:rsidRPr="00012445">
        <w:rPr>
          <w:rFonts w:ascii="Arial" w:hAnsi="Arial" w:cs="Arial"/>
          <w:sz w:val="22"/>
          <w:szCs w:val="22"/>
        </w:rPr>
        <w:t>list.</w:t>
      </w:r>
    </w:p>
    <w:p w14:paraId="32BB547A" w14:textId="77777777" w:rsidR="00012445" w:rsidRPr="00012445" w:rsidRDefault="00012445" w:rsidP="00012445">
      <w:pPr>
        <w:pStyle w:val="ListParagraph"/>
        <w:ind w:left="360"/>
        <w:rPr>
          <w:rFonts w:ascii="Arial" w:hAnsi="Arial" w:cs="Arial"/>
          <w:sz w:val="22"/>
          <w:szCs w:val="22"/>
        </w:rPr>
      </w:pPr>
    </w:p>
    <w:p w14:paraId="10C2FB56" w14:textId="77777777" w:rsidR="00CC569D" w:rsidRPr="00CC569D" w:rsidRDefault="00012445" w:rsidP="00CC569D">
      <w:pPr>
        <w:pStyle w:val="ListParagraph"/>
        <w:numPr>
          <w:ilvl w:val="1"/>
          <w:numId w:val="28"/>
        </w:numPr>
        <w:spacing w:after="160" w:line="259" w:lineRule="auto"/>
        <w:ind w:hanging="720"/>
        <w:rPr>
          <w:rFonts w:ascii="Arial" w:hAnsi="Arial" w:cs="Arial"/>
          <w:sz w:val="22"/>
          <w:szCs w:val="22"/>
        </w:rPr>
      </w:pPr>
      <w:r w:rsidRPr="00CC569D">
        <w:rPr>
          <w:rFonts w:ascii="Arial" w:hAnsi="Arial" w:cs="Arial"/>
          <w:b/>
          <w:sz w:val="22"/>
          <w:szCs w:val="22"/>
        </w:rPr>
        <w:t>Admission out of year group or deferred admission</w:t>
      </w:r>
    </w:p>
    <w:p w14:paraId="614832EB" w14:textId="655BE091" w:rsidR="00012445" w:rsidRPr="00CC569D" w:rsidRDefault="00012445" w:rsidP="00CC569D">
      <w:pPr>
        <w:pStyle w:val="ListParagraph"/>
        <w:spacing w:after="160" w:line="259" w:lineRule="auto"/>
        <w:rPr>
          <w:rFonts w:ascii="Arial" w:hAnsi="Arial" w:cs="Arial"/>
          <w:sz w:val="22"/>
          <w:szCs w:val="22"/>
        </w:rPr>
      </w:pPr>
      <w:r w:rsidRPr="0EB10099">
        <w:rPr>
          <w:rFonts w:ascii="Arial" w:hAnsi="Arial" w:cs="Arial"/>
          <w:sz w:val="22"/>
          <w:szCs w:val="22"/>
        </w:rPr>
        <w:t xml:space="preserve">The Constellation Trust does not accept applications outside of the normal age range group. </w:t>
      </w:r>
      <w:r w:rsidR="00D97610" w:rsidRPr="0EB10099">
        <w:rPr>
          <w:rFonts w:ascii="Arial" w:hAnsi="Arial" w:cs="Arial"/>
          <w:sz w:val="22"/>
          <w:szCs w:val="22"/>
        </w:rPr>
        <w:t>However,</w:t>
      </w:r>
      <w:r w:rsidRPr="0EB10099">
        <w:rPr>
          <w:rFonts w:ascii="Arial" w:hAnsi="Arial" w:cs="Arial"/>
          <w:sz w:val="22"/>
          <w:szCs w:val="22"/>
        </w:rPr>
        <w:t xml:space="preserve"> for those parents of summer born children who should be admitted into reception </w:t>
      </w:r>
      <w:bookmarkStart w:id="2" w:name="_Int_WWQMf3Um"/>
      <w:r w:rsidRPr="0EB10099">
        <w:rPr>
          <w:rFonts w:ascii="Arial" w:hAnsi="Arial" w:cs="Arial"/>
          <w:sz w:val="22"/>
          <w:szCs w:val="22"/>
        </w:rPr>
        <w:t>of</w:t>
      </w:r>
      <w:bookmarkEnd w:id="2"/>
      <w:r w:rsidRPr="0EB10099">
        <w:rPr>
          <w:rFonts w:ascii="Arial" w:hAnsi="Arial" w:cs="Arial"/>
          <w:sz w:val="22"/>
          <w:szCs w:val="22"/>
        </w:rPr>
        <w:t xml:space="preserve"> </w:t>
      </w:r>
      <w:bookmarkStart w:id="3" w:name="_Int_omwJOrCf"/>
      <w:r w:rsidRPr="0EB10099">
        <w:rPr>
          <w:rFonts w:ascii="Arial" w:hAnsi="Arial" w:cs="Arial"/>
          <w:sz w:val="22"/>
          <w:szCs w:val="22"/>
        </w:rPr>
        <w:t>the September</w:t>
      </w:r>
      <w:bookmarkEnd w:id="3"/>
      <w:r w:rsidRPr="0EB10099">
        <w:rPr>
          <w:rFonts w:ascii="Arial" w:hAnsi="Arial" w:cs="Arial"/>
          <w:sz w:val="22"/>
          <w:szCs w:val="22"/>
        </w:rPr>
        <w:t>, deferred entry can be requested. Each case will be assessed individually.</w:t>
      </w:r>
    </w:p>
    <w:p w14:paraId="29D65E34" w14:textId="77777777" w:rsidR="00012445" w:rsidRPr="00012445" w:rsidRDefault="00012445" w:rsidP="00012445">
      <w:pPr>
        <w:pStyle w:val="ListParagraph"/>
        <w:ind w:left="360"/>
        <w:rPr>
          <w:rFonts w:ascii="Arial" w:hAnsi="Arial" w:cs="Arial"/>
          <w:sz w:val="22"/>
          <w:szCs w:val="22"/>
        </w:rPr>
      </w:pPr>
    </w:p>
    <w:p w14:paraId="7A3CFB2A" w14:textId="74336114" w:rsidR="00CC569D" w:rsidRPr="00CC569D" w:rsidRDefault="00012445" w:rsidP="00CC569D">
      <w:pPr>
        <w:pStyle w:val="ListParagraph"/>
        <w:numPr>
          <w:ilvl w:val="1"/>
          <w:numId w:val="28"/>
        </w:numPr>
        <w:spacing w:after="160" w:line="259" w:lineRule="auto"/>
        <w:ind w:hanging="720"/>
        <w:rPr>
          <w:rFonts w:ascii="Arial" w:hAnsi="Arial" w:cs="Arial"/>
          <w:sz w:val="22"/>
          <w:szCs w:val="22"/>
        </w:rPr>
      </w:pPr>
      <w:r w:rsidRPr="00CC569D">
        <w:rPr>
          <w:rFonts w:ascii="Arial" w:hAnsi="Arial" w:cs="Arial"/>
          <w:b/>
          <w:sz w:val="22"/>
          <w:szCs w:val="22"/>
        </w:rPr>
        <w:t>Fraudulent applications</w:t>
      </w:r>
    </w:p>
    <w:p w14:paraId="3E7D1336" w14:textId="22A049D3" w:rsidR="00012445" w:rsidRPr="00CC569D" w:rsidRDefault="00012445" w:rsidP="00CC569D">
      <w:pPr>
        <w:pStyle w:val="ListParagraph"/>
        <w:spacing w:after="160" w:line="259" w:lineRule="auto"/>
        <w:rPr>
          <w:rFonts w:ascii="Arial" w:hAnsi="Arial" w:cs="Arial"/>
          <w:sz w:val="22"/>
          <w:szCs w:val="22"/>
        </w:rPr>
      </w:pPr>
      <w:r w:rsidRPr="0EB10099">
        <w:rPr>
          <w:rFonts w:ascii="Arial" w:hAnsi="Arial" w:cs="Arial"/>
          <w:sz w:val="22"/>
          <w:szCs w:val="22"/>
        </w:rPr>
        <w:t xml:space="preserve">The Constellation Trust reserves the right to </w:t>
      </w:r>
      <w:bookmarkStart w:id="4" w:name="_Int_9sWYt5yi"/>
      <w:r w:rsidRPr="0EB10099">
        <w:rPr>
          <w:rFonts w:ascii="Arial" w:hAnsi="Arial" w:cs="Arial"/>
          <w:sz w:val="22"/>
          <w:szCs w:val="22"/>
        </w:rPr>
        <w:t>withdraw</w:t>
      </w:r>
      <w:bookmarkEnd w:id="4"/>
      <w:r w:rsidRPr="0EB10099">
        <w:rPr>
          <w:rFonts w:ascii="Arial" w:hAnsi="Arial" w:cs="Arial"/>
          <w:sz w:val="22"/>
          <w:szCs w:val="22"/>
        </w:rPr>
        <w:t xml:space="preserve"> a school place offered during the normal admission round if the application is proved </w:t>
      </w:r>
      <w:r w:rsidR="00D97610" w:rsidRPr="0EB10099">
        <w:rPr>
          <w:rFonts w:ascii="Arial" w:hAnsi="Arial" w:cs="Arial"/>
          <w:sz w:val="22"/>
          <w:szCs w:val="22"/>
        </w:rPr>
        <w:t>fraudulent</w:t>
      </w:r>
      <w:r w:rsidRPr="0EB10099">
        <w:rPr>
          <w:rFonts w:ascii="Arial" w:hAnsi="Arial" w:cs="Arial"/>
          <w:sz w:val="22"/>
          <w:szCs w:val="22"/>
        </w:rPr>
        <w:t>.</w:t>
      </w:r>
    </w:p>
    <w:p w14:paraId="1002DE0E" w14:textId="77777777" w:rsidR="00012445" w:rsidRPr="00012445" w:rsidRDefault="00012445" w:rsidP="00012445">
      <w:pPr>
        <w:pStyle w:val="ListParagraph"/>
        <w:rPr>
          <w:rFonts w:ascii="Arial" w:hAnsi="Arial" w:cs="Arial"/>
          <w:sz w:val="22"/>
          <w:szCs w:val="22"/>
        </w:rPr>
      </w:pPr>
    </w:p>
    <w:p w14:paraId="5F56E258" w14:textId="49995643" w:rsidR="00012445" w:rsidRPr="00012445" w:rsidRDefault="00012445" w:rsidP="00012445">
      <w:pPr>
        <w:pStyle w:val="Style2"/>
      </w:pPr>
      <w:r w:rsidRPr="00012445">
        <w:t>Admission Arrangements</w:t>
      </w:r>
    </w:p>
    <w:p w14:paraId="2336411B" w14:textId="7DBFFFE4" w:rsidR="00012445" w:rsidRPr="00012445" w:rsidRDefault="00012445" w:rsidP="00012445">
      <w:pPr>
        <w:pStyle w:val="Style2"/>
        <w:numPr>
          <w:ilvl w:val="0"/>
          <w:numId w:val="0"/>
        </w:numPr>
      </w:pPr>
    </w:p>
    <w:p w14:paraId="736C7B4D" w14:textId="395E4B48" w:rsidR="00012445" w:rsidRPr="00012445" w:rsidRDefault="00CC569D" w:rsidP="00CC569D">
      <w:pPr>
        <w:ind w:left="720" w:hanging="720"/>
        <w:rPr>
          <w:rFonts w:ascii="Arial" w:hAnsi="Arial" w:cs="Arial"/>
          <w:sz w:val="22"/>
          <w:szCs w:val="22"/>
        </w:rPr>
      </w:pPr>
      <w:r>
        <w:rPr>
          <w:rFonts w:ascii="Arial" w:hAnsi="Arial" w:cs="Arial"/>
          <w:sz w:val="22"/>
          <w:szCs w:val="22"/>
        </w:rPr>
        <w:t>3.1</w:t>
      </w:r>
      <w:r>
        <w:rPr>
          <w:rFonts w:ascii="Arial" w:hAnsi="Arial" w:cs="Arial"/>
          <w:sz w:val="22"/>
          <w:szCs w:val="22"/>
        </w:rPr>
        <w:tab/>
      </w:r>
      <w:r w:rsidR="00012445" w:rsidRPr="00012445">
        <w:rPr>
          <w:rFonts w:ascii="Arial" w:hAnsi="Arial" w:cs="Arial"/>
          <w:sz w:val="22"/>
          <w:szCs w:val="22"/>
        </w:rPr>
        <w:t>These admission arrangements set out how many children the primary schools within The Constellation Trust will admit within each admission round and how they will decide which applicants will qualify for places if the number of applicants is more than the number of places available.</w:t>
      </w:r>
    </w:p>
    <w:p w14:paraId="74E968DC" w14:textId="77777777" w:rsidR="00CC569D" w:rsidRDefault="00CC569D" w:rsidP="00012445">
      <w:pPr>
        <w:ind w:left="720"/>
        <w:rPr>
          <w:rFonts w:ascii="Arial" w:hAnsi="Arial" w:cs="Arial"/>
          <w:sz w:val="22"/>
          <w:szCs w:val="22"/>
        </w:rPr>
      </w:pPr>
    </w:p>
    <w:p w14:paraId="4AEADCC5" w14:textId="0E723A7E" w:rsidR="00012445" w:rsidRPr="00CC569D" w:rsidRDefault="00012445" w:rsidP="00CC569D">
      <w:pPr>
        <w:ind w:left="720"/>
        <w:rPr>
          <w:rFonts w:ascii="Arial" w:hAnsi="Arial" w:cs="Arial"/>
          <w:b/>
          <w:sz w:val="22"/>
          <w:szCs w:val="22"/>
        </w:rPr>
      </w:pPr>
      <w:r w:rsidRPr="00CC569D">
        <w:rPr>
          <w:rFonts w:ascii="Arial" w:hAnsi="Arial" w:cs="Arial"/>
          <w:b/>
          <w:sz w:val="22"/>
          <w:szCs w:val="22"/>
        </w:rPr>
        <w:t>All Trust Primary Schools</w:t>
      </w:r>
    </w:p>
    <w:p w14:paraId="136125EE" w14:textId="42E0B6FB" w:rsidR="00012445" w:rsidRPr="00012445" w:rsidRDefault="00012445" w:rsidP="00012445">
      <w:pPr>
        <w:ind w:left="720"/>
        <w:rPr>
          <w:rFonts w:ascii="Arial" w:hAnsi="Arial" w:cs="Arial"/>
          <w:sz w:val="22"/>
          <w:szCs w:val="22"/>
        </w:rPr>
      </w:pPr>
      <w:r w:rsidRPr="0EB10099">
        <w:rPr>
          <w:rFonts w:ascii="Arial" w:hAnsi="Arial" w:cs="Arial"/>
          <w:sz w:val="22"/>
          <w:szCs w:val="22"/>
        </w:rPr>
        <w:t>Applications for pupils with a statutory assessment of special educational needs will be dealt with in accordance with the Code of Practice on Special Educational Needs 2014</w:t>
      </w:r>
      <w:r w:rsidR="6999D1C3" w:rsidRPr="0EB10099">
        <w:rPr>
          <w:rFonts w:ascii="Arial" w:hAnsi="Arial" w:cs="Arial"/>
          <w:sz w:val="22"/>
          <w:szCs w:val="22"/>
        </w:rPr>
        <w:t xml:space="preserve">. </w:t>
      </w:r>
      <w:r w:rsidR="00073E0C" w:rsidRPr="0EB10099">
        <w:rPr>
          <w:rFonts w:ascii="Arial" w:hAnsi="Arial" w:cs="Arial"/>
          <w:sz w:val="22"/>
          <w:szCs w:val="22"/>
        </w:rPr>
        <w:t>Where a school is named on</w:t>
      </w:r>
      <w:r w:rsidRPr="0EB10099">
        <w:rPr>
          <w:rFonts w:ascii="Arial" w:hAnsi="Arial" w:cs="Arial"/>
          <w:sz w:val="22"/>
          <w:szCs w:val="22"/>
        </w:rPr>
        <w:t xml:space="preserve"> a child’s Educational and Health Care Plan (EHCP) following consultation with the Head and Governors, the governing body is required to admit the pupil. After allocation of children with EHCP, where the applications are greater than the remaining places the following criteria will be applied in the order set out below:</w:t>
      </w:r>
    </w:p>
    <w:p w14:paraId="10F8C4F9" w14:textId="4CC1BEBE" w:rsidR="00012445" w:rsidRPr="00012445" w:rsidRDefault="00012445" w:rsidP="00012445">
      <w:pPr>
        <w:rPr>
          <w:rFonts w:ascii="Arial" w:hAnsi="Arial" w:cs="Arial"/>
          <w:sz w:val="22"/>
          <w:szCs w:val="22"/>
        </w:rPr>
      </w:pPr>
    </w:p>
    <w:p w14:paraId="32A95010" w14:textId="31B92644" w:rsidR="00012445" w:rsidRPr="00CC569D" w:rsidRDefault="00012445" w:rsidP="00CC569D">
      <w:pPr>
        <w:pStyle w:val="ListParagraph"/>
        <w:numPr>
          <w:ilvl w:val="0"/>
          <w:numId w:val="29"/>
        </w:numPr>
        <w:rPr>
          <w:rFonts w:ascii="Arial" w:hAnsi="Arial" w:cs="Arial"/>
          <w:sz w:val="22"/>
          <w:szCs w:val="22"/>
        </w:rPr>
      </w:pPr>
      <w:r w:rsidRPr="00CC569D">
        <w:rPr>
          <w:rFonts w:ascii="Arial" w:hAnsi="Arial" w:cs="Arial"/>
          <w:sz w:val="22"/>
          <w:szCs w:val="22"/>
        </w:rPr>
        <w:t>Looked after children and all previously looked after children. A previously looked after child means such children who were adopted (or subject to child arrangement orders or special guardianship orders) immediately following having been looked after.</w:t>
      </w:r>
    </w:p>
    <w:p w14:paraId="247133DB" w14:textId="44E26AA4" w:rsidR="00012445" w:rsidRPr="00012445" w:rsidRDefault="00012445" w:rsidP="00012445">
      <w:pPr>
        <w:rPr>
          <w:rFonts w:ascii="Arial" w:hAnsi="Arial" w:cs="Arial"/>
          <w:sz w:val="22"/>
          <w:szCs w:val="22"/>
        </w:rPr>
      </w:pPr>
    </w:p>
    <w:p w14:paraId="25DF1B52" w14:textId="7E56ACB1" w:rsidR="00012445" w:rsidRPr="00CC569D" w:rsidRDefault="00012445" w:rsidP="00CC569D">
      <w:pPr>
        <w:pStyle w:val="ListParagraph"/>
        <w:numPr>
          <w:ilvl w:val="0"/>
          <w:numId w:val="29"/>
        </w:numPr>
        <w:rPr>
          <w:rFonts w:ascii="Arial" w:hAnsi="Arial" w:cs="Arial"/>
          <w:sz w:val="22"/>
          <w:szCs w:val="22"/>
        </w:rPr>
      </w:pPr>
      <w:r w:rsidRPr="00CC569D">
        <w:rPr>
          <w:rFonts w:ascii="Arial" w:hAnsi="Arial" w:cs="Arial"/>
          <w:sz w:val="22"/>
          <w:szCs w:val="22"/>
        </w:rPr>
        <w:t>Being resident in the catchment area of the school (see note (ii) below)</w:t>
      </w:r>
    </w:p>
    <w:p w14:paraId="7B27EC8E" w14:textId="06466DED" w:rsidR="00012445" w:rsidRPr="00012445" w:rsidRDefault="00012445" w:rsidP="00012445">
      <w:pPr>
        <w:rPr>
          <w:rFonts w:ascii="Arial" w:hAnsi="Arial" w:cs="Arial"/>
          <w:sz w:val="22"/>
          <w:szCs w:val="22"/>
        </w:rPr>
      </w:pPr>
    </w:p>
    <w:p w14:paraId="1414A0FC" w14:textId="6C00E56D" w:rsidR="000B080F" w:rsidRPr="00A120AE" w:rsidRDefault="00012445" w:rsidP="00A120AE">
      <w:pPr>
        <w:pStyle w:val="ListParagraph"/>
        <w:numPr>
          <w:ilvl w:val="0"/>
          <w:numId w:val="29"/>
        </w:numPr>
        <w:rPr>
          <w:rFonts w:ascii="Arial" w:hAnsi="Arial" w:cs="Arial"/>
          <w:sz w:val="22"/>
          <w:szCs w:val="22"/>
        </w:rPr>
      </w:pPr>
      <w:r w:rsidRPr="0EB10099">
        <w:rPr>
          <w:rFonts w:ascii="Arial" w:hAnsi="Arial" w:cs="Arial"/>
          <w:sz w:val="22"/>
          <w:szCs w:val="22"/>
        </w:rPr>
        <w:t xml:space="preserve">Having a </w:t>
      </w:r>
      <w:r w:rsidR="00C801C9" w:rsidRPr="0EB10099">
        <w:rPr>
          <w:rFonts w:ascii="Arial" w:hAnsi="Arial" w:cs="Arial"/>
          <w:sz w:val="22"/>
          <w:szCs w:val="22"/>
        </w:rPr>
        <w:t>sibling</w:t>
      </w:r>
      <w:r w:rsidRPr="0EB10099">
        <w:rPr>
          <w:rFonts w:ascii="Arial" w:hAnsi="Arial" w:cs="Arial"/>
          <w:sz w:val="22"/>
          <w:szCs w:val="22"/>
        </w:rPr>
        <w:t xml:space="preserve"> who will be attending the school at the expected time of admission. (See note (i) below)</w:t>
      </w:r>
    </w:p>
    <w:p w14:paraId="4D2A6937" w14:textId="001D3B92" w:rsidR="00012445" w:rsidRPr="00012445" w:rsidRDefault="00012445" w:rsidP="00012445">
      <w:pPr>
        <w:rPr>
          <w:rFonts w:ascii="Arial" w:hAnsi="Arial" w:cs="Arial"/>
          <w:sz w:val="22"/>
          <w:szCs w:val="22"/>
        </w:rPr>
      </w:pPr>
    </w:p>
    <w:p w14:paraId="6F134030" w14:textId="3232C8EE" w:rsidR="00012445" w:rsidRDefault="00012445" w:rsidP="00CC569D">
      <w:pPr>
        <w:pStyle w:val="ListParagraph"/>
        <w:numPr>
          <w:ilvl w:val="0"/>
          <w:numId w:val="29"/>
        </w:numPr>
        <w:rPr>
          <w:rFonts w:ascii="Arial" w:hAnsi="Arial" w:cs="Arial"/>
          <w:sz w:val="22"/>
          <w:szCs w:val="22"/>
        </w:rPr>
      </w:pPr>
      <w:bookmarkStart w:id="5" w:name="_Int_ySFUgrCq"/>
      <w:r w:rsidRPr="0EB10099">
        <w:rPr>
          <w:rFonts w:ascii="Arial" w:hAnsi="Arial" w:cs="Arial"/>
          <w:sz w:val="22"/>
          <w:szCs w:val="22"/>
        </w:rPr>
        <w:lastRenderedPageBreak/>
        <w:t xml:space="preserve">Children of staff, </w:t>
      </w:r>
      <w:r w:rsidR="00D97610" w:rsidRPr="0EB10099">
        <w:rPr>
          <w:rFonts w:ascii="Arial" w:hAnsi="Arial" w:cs="Arial"/>
          <w:sz w:val="22"/>
          <w:szCs w:val="22"/>
        </w:rPr>
        <w:t>if</w:t>
      </w:r>
      <w:r w:rsidRPr="0EB10099">
        <w:rPr>
          <w:rFonts w:ascii="Arial" w:hAnsi="Arial" w:cs="Arial"/>
          <w:sz w:val="22"/>
          <w:szCs w:val="22"/>
        </w:rPr>
        <w:t xml:space="preserve"> the member of staff has been employed by the school for a minimum of two years and/or has been recruited to fill a post for which there is a demonstrable skill shortage.</w:t>
      </w:r>
      <w:bookmarkEnd w:id="5"/>
    </w:p>
    <w:p w14:paraId="4BA2420D" w14:textId="77777777" w:rsidR="00A120AE" w:rsidRPr="00A120AE" w:rsidRDefault="00A120AE" w:rsidP="00A120AE">
      <w:pPr>
        <w:pStyle w:val="ListParagraph"/>
        <w:rPr>
          <w:rFonts w:ascii="Arial" w:hAnsi="Arial" w:cs="Arial"/>
          <w:sz w:val="22"/>
          <w:szCs w:val="22"/>
        </w:rPr>
      </w:pPr>
    </w:p>
    <w:p w14:paraId="1E700CA8" w14:textId="4B15ABAC" w:rsidR="00A120AE" w:rsidRPr="00CC569D" w:rsidRDefault="00A120AE" w:rsidP="00CC569D">
      <w:pPr>
        <w:pStyle w:val="ListParagraph"/>
        <w:numPr>
          <w:ilvl w:val="0"/>
          <w:numId w:val="29"/>
        </w:numPr>
        <w:rPr>
          <w:rFonts w:ascii="Arial" w:hAnsi="Arial" w:cs="Arial"/>
          <w:sz w:val="22"/>
          <w:szCs w:val="22"/>
        </w:rPr>
      </w:pPr>
      <w:r>
        <w:rPr>
          <w:rFonts w:ascii="Arial" w:hAnsi="Arial" w:cs="Arial"/>
          <w:sz w:val="22"/>
          <w:szCs w:val="22"/>
        </w:rPr>
        <w:t xml:space="preserve">Having attended the </w:t>
      </w:r>
      <w:r w:rsidR="0066649F">
        <w:rPr>
          <w:rFonts w:ascii="Arial" w:hAnsi="Arial" w:cs="Arial"/>
          <w:sz w:val="22"/>
          <w:szCs w:val="22"/>
        </w:rPr>
        <w:t>school-based</w:t>
      </w:r>
      <w:r>
        <w:rPr>
          <w:rFonts w:ascii="Arial" w:hAnsi="Arial" w:cs="Arial"/>
          <w:sz w:val="22"/>
          <w:szCs w:val="22"/>
        </w:rPr>
        <w:t xml:space="preserve"> nursery fo</w:t>
      </w:r>
      <w:r w:rsidR="005E5168">
        <w:rPr>
          <w:rFonts w:ascii="Arial" w:hAnsi="Arial" w:cs="Arial"/>
          <w:sz w:val="22"/>
          <w:szCs w:val="22"/>
        </w:rPr>
        <w:t>r at least two terms</w:t>
      </w:r>
      <w:r w:rsidR="00FF6DB7">
        <w:rPr>
          <w:rFonts w:ascii="Arial" w:hAnsi="Arial" w:cs="Arial"/>
          <w:sz w:val="22"/>
          <w:szCs w:val="22"/>
        </w:rPr>
        <w:t>.</w:t>
      </w:r>
    </w:p>
    <w:p w14:paraId="50927024" w14:textId="1680C4F8" w:rsidR="00012445" w:rsidRPr="00012445" w:rsidRDefault="00012445" w:rsidP="00012445">
      <w:pPr>
        <w:ind w:left="720"/>
        <w:rPr>
          <w:rFonts w:ascii="Arial" w:hAnsi="Arial" w:cs="Arial"/>
          <w:sz w:val="22"/>
          <w:szCs w:val="22"/>
        </w:rPr>
      </w:pPr>
    </w:p>
    <w:p w14:paraId="1CE4F4EA" w14:textId="08C13757" w:rsidR="00012445" w:rsidRPr="00CC569D" w:rsidRDefault="00012445" w:rsidP="00073E0C">
      <w:pPr>
        <w:pStyle w:val="ListParagraph"/>
        <w:numPr>
          <w:ilvl w:val="0"/>
          <w:numId w:val="29"/>
        </w:numPr>
        <w:ind w:left="1134" w:hanging="425"/>
        <w:rPr>
          <w:rFonts w:ascii="Arial" w:hAnsi="Arial" w:cs="Arial"/>
          <w:sz w:val="22"/>
          <w:szCs w:val="22"/>
        </w:rPr>
      </w:pPr>
      <w:r w:rsidRPr="00CC569D">
        <w:rPr>
          <w:rFonts w:ascii="Arial" w:hAnsi="Arial" w:cs="Arial"/>
          <w:sz w:val="22"/>
          <w:szCs w:val="22"/>
        </w:rPr>
        <w:t>Geographical, with priority given to those living nearest to the school. (See notes (ii) and (iii) below).</w:t>
      </w:r>
    </w:p>
    <w:p w14:paraId="1B5F138E" w14:textId="77777777" w:rsidR="00012445" w:rsidRDefault="00012445" w:rsidP="00012445">
      <w:pPr>
        <w:ind w:left="720"/>
        <w:rPr>
          <w:rFonts w:ascii="Arial" w:hAnsi="Arial" w:cs="Arial"/>
          <w:sz w:val="22"/>
          <w:szCs w:val="22"/>
        </w:rPr>
      </w:pPr>
    </w:p>
    <w:p w14:paraId="0E4D81BD" w14:textId="13BE51C9" w:rsidR="0EB10099" w:rsidRDefault="0EB10099" w:rsidP="0EB10099">
      <w:pPr>
        <w:ind w:left="720"/>
        <w:rPr>
          <w:rFonts w:ascii="Arial" w:hAnsi="Arial" w:cs="Arial"/>
          <w:b/>
          <w:bCs/>
          <w:sz w:val="22"/>
          <w:szCs w:val="22"/>
        </w:rPr>
      </w:pPr>
    </w:p>
    <w:p w14:paraId="4FD8DDB2" w14:textId="5C1DDC46" w:rsidR="0EB10099" w:rsidRDefault="0EB10099" w:rsidP="0EB10099">
      <w:pPr>
        <w:ind w:left="720"/>
        <w:rPr>
          <w:rFonts w:ascii="Arial" w:hAnsi="Arial" w:cs="Arial"/>
          <w:b/>
          <w:bCs/>
          <w:sz w:val="22"/>
          <w:szCs w:val="22"/>
        </w:rPr>
      </w:pPr>
    </w:p>
    <w:p w14:paraId="169474B3" w14:textId="112F2708" w:rsidR="00012445" w:rsidRDefault="00012445" w:rsidP="00012445">
      <w:pPr>
        <w:ind w:left="720"/>
        <w:rPr>
          <w:rFonts w:ascii="Arial" w:hAnsi="Arial" w:cs="Arial"/>
          <w:b/>
          <w:sz w:val="22"/>
          <w:szCs w:val="22"/>
        </w:rPr>
      </w:pPr>
      <w:r w:rsidRPr="00CC569D">
        <w:rPr>
          <w:rFonts w:ascii="Arial" w:hAnsi="Arial" w:cs="Arial"/>
          <w:b/>
          <w:sz w:val="22"/>
          <w:szCs w:val="22"/>
        </w:rPr>
        <w:t>Notes</w:t>
      </w:r>
    </w:p>
    <w:p w14:paraId="58F91B45" w14:textId="77777777" w:rsidR="00144BFB" w:rsidRPr="00CC569D" w:rsidRDefault="00144BFB" w:rsidP="00012445">
      <w:pPr>
        <w:ind w:left="720"/>
        <w:rPr>
          <w:rFonts w:ascii="Arial" w:hAnsi="Arial" w:cs="Arial"/>
          <w:b/>
          <w:sz w:val="22"/>
          <w:szCs w:val="22"/>
        </w:rPr>
      </w:pPr>
    </w:p>
    <w:p w14:paraId="584DB9A3" w14:textId="64B94D62" w:rsidR="00012445" w:rsidRPr="00012445" w:rsidRDefault="00C801C9" w:rsidP="00012445">
      <w:pPr>
        <w:pStyle w:val="ListParagraph"/>
        <w:numPr>
          <w:ilvl w:val="0"/>
          <w:numId w:val="23"/>
        </w:numPr>
        <w:spacing w:after="160" w:line="259" w:lineRule="auto"/>
        <w:ind w:left="1440"/>
        <w:rPr>
          <w:rFonts w:ascii="Arial" w:hAnsi="Arial" w:cs="Arial"/>
          <w:sz w:val="22"/>
          <w:szCs w:val="22"/>
        </w:rPr>
      </w:pPr>
      <w:r w:rsidRPr="00012445">
        <w:rPr>
          <w:rFonts w:ascii="Arial" w:hAnsi="Arial" w:cs="Arial"/>
          <w:sz w:val="22"/>
          <w:szCs w:val="22"/>
        </w:rPr>
        <w:t>Siblings</w:t>
      </w:r>
      <w:r w:rsidR="00012445" w:rsidRPr="00012445">
        <w:rPr>
          <w:rFonts w:ascii="Arial" w:hAnsi="Arial" w:cs="Arial"/>
          <w:sz w:val="22"/>
          <w:szCs w:val="22"/>
        </w:rPr>
        <w:t xml:space="preserve"> include:</w:t>
      </w:r>
    </w:p>
    <w:p w14:paraId="38D78E69" w14:textId="68FD1EEA" w:rsidR="00012445" w:rsidRPr="00012445" w:rsidRDefault="00012445" w:rsidP="00D97610">
      <w:pPr>
        <w:pStyle w:val="ListParagraph"/>
        <w:numPr>
          <w:ilvl w:val="0"/>
          <w:numId w:val="24"/>
        </w:numPr>
        <w:spacing w:after="160" w:line="259" w:lineRule="auto"/>
        <w:ind w:left="1843" w:hanging="425"/>
        <w:rPr>
          <w:rFonts w:ascii="Arial" w:hAnsi="Arial" w:cs="Arial"/>
          <w:sz w:val="22"/>
          <w:szCs w:val="22"/>
        </w:rPr>
      </w:pPr>
      <w:r w:rsidRPr="00012445">
        <w:rPr>
          <w:rFonts w:ascii="Arial" w:hAnsi="Arial" w:cs="Arial"/>
          <w:sz w:val="22"/>
          <w:szCs w:val="22"/>
        </w:rPr>
        <w:t xml:space="preserve">Children with the same natural parents living at the same </w:t>
      </w:r>
      <w:r w:rsidR="00EF4AC0" w:rsidRPr="00012445">
        <w:rPr>
          <w:rFonts w:ascii="Arial" w:hAnsi="Arial" w:cs="Arial"/>
          <w:sz w:val="22"/>
          <w:szCs w:val="22"/>
        </w:rPr>
        <w:t>address.</w:t>
      </w:r>
    </w:p>
    <w:p w14:paraId="407F3713" w14:textId="44A2D374" w:rsidR="00012445" w:rsidRPr="00012445" w:rsidRDefault="00012445" w:rsidP="00D97610">
      <w:pPr>
        <w:pStyle w:val="ListParagraph"/>
        <w:numPr>
          <w:ilvl w:val="0"/>
          <w:numId w:val="24"/>
        </w:numPr>
        <w:spacing w:after="160" w:line="259" w:lineRule="auto"/>
        <w:ind w:left="1843" w:hanging="425"/>
        <w:rPr>
          <w:rFonts w:ascii="Arial" w:hAnsi="Arial" w:cs="Arial"/>
          <w:sz w:val="22"/>
          <w:szCs w:val="22"/>
        </w:rPr>
      </w:pPr>
      <w:r w:rsidRPr="00012445">
        <w:rPr>
          <w:rFonts w:ascii="Arial" w:hAnsi="Arial" w:cs="Arial"/>
          <w:sz w:val="22"/>
          <w:szCs w:val="22"/>
        </w:rPr>
        <w:t xml:space="preserve">Children with the same natural parents living at different </w:t>
      </w:r>
      <w:r w:rsidR="00EF4AC0" w:rsidRPr="00012445">
        <w:rPr>
          <w:rFonts w:ascii="Arial" w:hAnsi="Arial" w:cs="Arial"/>
          <w:sz w:val="22"/>
          <w:szCs w:val="22"/>
        </w:rPr>
        <w:t>addresses.</w:t>
      </w:r>
    </w:p>
    <w:p w14:paraId="6B70A113" w14:textId="489C11D5" w:rsidR="00012445" w:rsidRPr="00012445" w:rsidRDefault="00012445" w:rsidP="00D97610">
      <w:pPr>
        <w:pStyle w:val="ListParagraph"/>
        <w:numPr>
          <w:ilvl w:val="0"/>
          <w:numId w:val="24"/>
        </w:numPr>
        <w:spacing w:after="160" w:line="259" w:lineRule="auto"/>
        <w:ind w:left="1843" w:hanging="425"/>
        <w:rPr>
          <w:rFonts w:ascii="Arial" w:hAnsi="Arial" w:cs="Arial"/>
          <w:sz w:val="22"/>
          <w:szCs w:val="22"/>
        </w:rPr>
      </w:pPr>
      <w:r w:rsidRPr="00012445">
        <w:rPr>
          <w:rFonts w:ascii="Arial" w:hAnsi="Arial" w:cs="Arial"/>
          <w:sz w:val="22"/>
          <w:szCs w:val="22"/>
        </w:rPr>
        <w:t xml:space="preserve">Half-brothers/sisters living at the same </w:t>
      </w:r>
      <w:r w:rsidR="00EF4AC0" w:rsidRPr="00012445">
        <w:rPr>
          <w:rFonts w:ascii="Arial" w:hAnsi="Arial" w:cs="Arial"/>
          <w:sz w:val="22"/>
          <w:szCs w:val="22"/>
        </w:rPr>
        <w:t>address.</w:t>
      </w:r>
    </w:p>
    <w:p w14:paraId="5AE0598D" w14:textId="22975407" w:rsidR="00012445" w:rsidRPr="00012445" w:rsidRDefault="3094FA48" w:rsidP="00D97610">
      <w:pPr>
        <w:pStyle w:val="ListParagraph"/>
        <w:numPr>
          <w:ilvl w:val="0"/>
          <w:numId w:val="24"/>
        </w:numPr>
        <w:spacing w:after="160" w:line="259" w:lineRule="auto"/>
        <w:ind w:left="1843" w:hanging="425"/>
        <w:rPr>
          <w:rFonts w:ascii="Arial" w:hAnsi="Arial" w:cs="Arial"/>
          <w:sz w:val="22"/>
          <w:szCs w:val="22"/>
        </w:rPr>
      </w:pPr>
      <w:r w:rsidRPr="0EB10099">
        <w:rPr>
          <w:rFonts w:ascii="Arial" w:hAnsi="Arial" w:cs="Arial"/>
          <w:sz w:val="22"/>
          <w:szCs w:val="22"/>
        </w:rPr>
        <w:t>Stepbrothers</w:t>
      </w:r>
      <w:r w:rsidR="00012445" w:rsidRPr="0EB10099">
        <w:rPr>
          <w:rFonts w:ascii="Arial" w:hAnsi="Arial" w:cs="Arial"/>
          <w:sz w:val="22"/>
          <w:szCs w:val="22"/>
        </w:rPr>
        <w:t xml:space="preserve">/sisters living at the same </w:t>
      </w:r>
      <w:r w:rsidR="00EF4AC0" w:rsidRPr="0EB10099">
        <w:rPr>
          <w:rFonts w:ascii="Arial" w:hAnsi="Arial" w:cs="Arial"/>
          <w:sz w:val="22"/>
          <w:szCs w:val="22"/>
        </w:rPr>
        <w:t>address.</w:t>
      </w:r>
    </w:p>
    <w:p w14:paraId="6BD8559B" w14:textId="23335EB6" w:rsidR="00012445" w:rsidRDefault="00012445" w:rsidP="00D97610">
      <w:pPr>
        <w:pStyle w:val="ListParagraph"/>
        <w:numPr>
          <w:ilvl w:val="0"/>
          <w:numId w:val="24"/>
        </w:numPr>
        <w:spacing w:after="160" w:line="259" w:lineRule="auto"/>
        <w:ind w:left="1843" w:hanging="425"/>
        <w:rPr>
          <w:rFonts w:ascii="Arial" w:hAnsi="Arial" w:cs="Arial"/>
          <w:sz w:val="22"/>
          <w:szCs w:val="22"/>
        </w:rPr>
      </w:pPr>
      <w:r w:rsidRPr="00012445">
        <w:rPr>
          <w:rFonts w:ascii="Arial" w:hAnsi="Arial" w:cs="Arial"/>
          <w:sz w:val="22"/>
          <w:szCs w:val="22"/>
        </w:rPr>
        <w:t xml:space="preserve">Children living as part of the same family unit with their parents/guardians at the same </w:t>
      </w:r>
      <w:r w:rsidR="00EF4AC0" w:rsidRPr="00012445">
        <w:rPr>
          <w:rFonts w:ascii="Arial" w:hAnsi="Arial" w:cs="Arial"/>
          <w:sz w:val="22"/>
          <w:szCs w:val="22"/>
        </w:rPr>
        <w:t>address.</w:t>
      </w:r>
    </w:p>
    <w:p w14:paraId="15DAAAB2" w14:textId="77777777" w:rsidR="00D97610" w:rsidRPr="00012445" w:rsidRDefault="00D97610" w:rsidP="00D97610">
      <w:pPr>
        <w:pStyle w:val="ListParagraph"/>
        <w:spacing w:after="160" w:line="259" w:lineRule="auto"/>
        <w:ind w:left="1843"/>
        <w:rPr>
          <w:rFonts w:ascii="Arial" w:hAnsi="Arial" w:cs="Arial"/>
          <w:sz w:val="22"/>
          <w:szCs w:val="22"/>
        </w:rPr>
      </w:pPr>
    </w:p>
    <w:p w14:paraId="2211D559" w14:textId="0D1014BD" w:rsidR="00012445" w:rsidRPr="00D461B7" w:rsidRDefault="00012445" w:rsidP="00D461B7">
      <w:pPr>
        <w:pStyle w:val="ListParagraph"/>
        <w:numPr>
          <w:ilvl w:val="0"/>
          <w:numId w:val="23"/>
        </w:numPr>
        <w:spacing w:after="160" w:line="259" w:lineRule="auto"/>
        <w:ind w:left="1440"/>
        <w:rPr>
          <w:rFonts w:ascii="Arial" w:hAnsi="Arial" w:cs="Arial"/>
          <w:sz w:val="22"/>
          <w:szCs w:val="22"/>
        </w:rPr>
      </w:pPr>
      <w:r w:rsidRPr="0EB10099">
        <w:rPr>
          <w:rFonts w:ascii="Arial" w:hAnsi="Arial" w:cs="Arial"/>
          <w:sz w:val="22"/>
          <w:szCs w:val="22"/>
        </w:rPr>
        <w:t>Residence is defined as the normal family address where the child resides.</w:t>
      </w:r>
      <w:r w:rsidR="00D461B7" w:rsidRPr="0EB10099">
        <w:rPr>
          <w:rFonts w:ascii="Arial" w:hAnsi="Arial" w:cs="Arial"/>
          <w:sz w:val="22"/>
          <w:szCs w:val="22"/>
        </w:rPr>
        <w:t xml:space="preserve"> </w:t>
      </w:r>
      <w:r w:rsidRPr="0EB10099">
        <w:rPr>
          <w:rFonts w:ascii="Arial" w:hAnsi="Arial" w:cs="Arial"/>
          <w:sz w:val="22"/>
          <w:szCs w:val="22"/>
        </w:rPr>
        <w:t>Where parents live at separate addresses and have joint custody, the address used will be the one where the child spends the main part of the school week (</w:t>
      </w:r>
      <w:r w:rsidR="76142E3F" w:rsidRPr="0EB10099">
        <w:rPr>
          <w:rFonts w:ascii="Arial" w:hAnsi="Arial" w:cs="Arial"/>
          <w:sz w:val="22"/>
          <w:szCs w:val="22"/>
        </w:rPr>
        <w:t>i.e.,</w:t>
      </w:r>
      <w:r w:rsidRPr="0EB10099">
        <w:rPr>
          <w:rFonts w:ascii="Arial" w:hAnsi="Arial" w:cs="Arial"/>
          <w:sz w:val="22"/>
          <w:szCs w:val="22"/>
        </w:rPr>
        <w:t xml:space="preserve"> Sunday night to Thursday night inclusive). Childcare arrangements involving relatives’ addresses do not qualify as normal family addresses for this purpose unless there is a court Residence Order in place.</w:t>
      </w:r>
    </w:p>
    <w:p w14:paraId="033FD189" w14:textId="77777777" w:rsidR="00D97610" w:rsidRPr="00012445" w:rsidRDefault="00D97610" w:rsidP="00012445">
      <w:pPr>
        <w:pStyle w:val="ListParagraph"/>
        <w:ind w:left="1440"/>
        <w:rPr>
          <w:rFonts w:ascii="Arial" w:hAnsi="Arial" w:cs="Arial"/>
          <w:sz w:val="22"/>
          <w:szCs w:val="22"/>
        </w:rPr>
      </w:pPr>
    </w:p>
    <w:p w14:paraId="21327AEB" w14:textId="1A3B88F0" w:rsidR="00012445" w:rsidRPr="00012445" w:rsidRDefault="00012445" w:rsidP="00012445">
      <w:pPr>
        <w:pStyle w:val="ListParagraph"/>
        <w:numPr>
          <w:ilvl w:val="0"/>
          <w:numId w:val="23"/>
        </w:numPr>
        <w:spacing w:after="160" w:line="259" w:lineRule="auto"/>
        <w:ind w:left="1440"/>
        <w:rPr>
          <w:rFonts w:ascii="Arial" w:hAnsi="Arial" w:cs="Arial"/>
          <w:sz w:val="22"/>
          <w:szCs w:val="22"/>
        </w:rPr>
      </w:pPr>
      <w:r w:rsidRPr="00012445">
        <w:rPr>
          <w:rFonts w:ascii="Arial" w:hAnsi="Arial" w:cs="Arial"/>
          <w:sz w:val="22"/>
          <w:szCs w:val="22"/>
        </w:rPr>
        <w:t xml:space="preserve">The measurement of distance is the shortest available safe route for pedestrians along footpaths alongside roads marked on the current street map of the city. (The exception to this is Bricknell Primary School also includes the maintained footpath along St Ninian’s Walk for access to the school.)  Hull City Council uses </w:t>
      </w:r>
      <w:r w:rsidR="00D97610" w:rsidRPr="00012445">
        <w:rPr>
          <w:rFonts w:ascii="Arial" w:hAnsi="Arial" w:cs="Arial"/>
          <w:sz w:val="22"/>
          <w:szCs w:val="22"/>
        </w:rPr>
        <w:t>Route finder</w:t>
      </w:r>
      <w:r w:rsidRPr="00012445">
        <w:rPr>
          <w:rFonts w:ascii="Arial" w:hAnsi="Arial" w:cs="Arial"/>
          <w:sz w:val="22"/>
          <w:szCs w:val="22"/>
        </w:rPr>
        <w:t>, a computer mapping system to make measurements.</w:t>
      </w:r>
    </w:p>
    <w:p w14:paraId="28A25D11" w14:textId="79EC6B5C" w:rsidR="00012445" w:rsidRDefault="00012445" w:rsidP="00012445">
      <w:pPr>
        <w:ind w:left="360"/>
        <w:rPr>
          <w:rFonts w:ascii="Arial" w:hAnsi="Arial" w:cs="Arial"/>
          <w:sz w:val="22"/>
          <w:szCs w:val="22"/>
        </w:rPr>
      </w:pPr>
      <w:r w:rsidRPr="0EB10099">
        <w:rPr>
          <w:rFonts w:ascii="Arial" w:hAnsi="Arial" w:cs="Arial"/>
          <w:sz w:val="22"/>
          <w:szCs w:val="22"/>
        </w:rPr>
        <w:t>Criteria 3</w:t>
      </w:r>
      <w:r w:rsidR="00D97610" w:rsidRPr="0EB10099">
        <w:rPr>
          <w:rFonts w:ascii="Arial" w:hAnsi="Arial" w:cs="Arial"/>
          <w:sz w:val="22"/>
          <w:szCs w:val="22"/>
        </w:rPr>
        <w:t>, 4</w:t>
      </w:r>
      <w:r w:rsidRPr="0EB10099">
        <w:rPr>
          <w:rFonts w:ascii="Arial" w:hAnsi="Arial" w:cs="Arial"/>
          <w:sz w:val="22"/>
          <w:szCs w:val="22"/>
        </w:rPr>
        <w:t xml:space="preserve"> and 5 will be used as a </w:t>
      </w:r>
      <w:r w:rsidR="00D97610" w:rsidRPr="0EB10099">
        <w:rPr>
          <w:rFonts w:ascii="Arial" w:hAnsi="Arial" w:cs="Arial"/>
          <w:sz w:val="22"/>
          <w:szCs w:val="22"/>
        </w:rPr>
        <w:t>tiebreaker</w:t>
      </w:r>
      <w:r w:rsidRPr="0EB10099">
        <w:rPr>
          <w:rFonts w:ascii="Arial" w:hAnsi="Arial" w:cs="Arial"/>
          <w:sz w:val="22"/>
          <w:szCs w:val="22"/>
        </w:rPr>
        <w:t xml:space="preserve"> for other criteria. If the school is over-subscribed from within its catchment area after the allocation children with EHCP and children under criteria 1</w:t>
      </w:r>
      <w:r w:rsidR="00D461B7" w:rsidRPr="0EB10099">
        <w:rPr>
          <w:rFonts w:ascii="Arial" w:hAnsi="Arial" w:cs="Arial"/>
          <w:sz w:val="22"/>
          <w:szCs w:val="22"/>
        </w:rPr>
        <w:t>, then</w:t>
      </w:r>
      <w:r w:rsidRPr="0EB10099">
        <w:rPr>
          <w:rFonts w:ascii="Arial" w:hAnsi="Arial" w:cs="Arial"/>
          <w:sz w:val="22"/>
          <w:szCs w:val="22"/>
        </w:rPr>
        <w:t xml:space="preserve"> the brothers/sisters, children of staff and geographical criteria will be used in that order as </w:t>
      </w:r>
      <w:r w:rsidR="6589EF98" w:rsidRPr="0EB10099">
        <w:rPr>
          <w:rFonts w:ascii="Arial" w:hAnsi="Arial" w:cs="Arial"/>
          <w:sz w:val="22"/>
          <w:szCs w:val="22"/>
        </w:rPr>
        <w:t>tiebreakers</w:t>
      </w:r>
      <w:r w:rsidRPr="0EB10099">
        <w:rPr>
          <w:rFonts w:ascii="Arial" w:hAnsi="Arial" w:cs="Arial"/>
          <w:sz w:val="22"/>
          <w:szCs w:val="22"/>
        </w:rPr>
        <w:t>.</w:t>
      </w:r>
    </w:p>
    <w:p w14:paraId="4320A641" w14:textId="77777777" w:rsidR="00D97610" w:rsidRPr="00012445" w:rsidRDefault="00D97610" w:rsidP="00012445">
      <w:pPr>
        <w:ind w:left="360"/>
        <w:rPr>
          <w:rFonts w:ascii="Arial" w:hAnsi="Arial" w:cs="Arial"/>
          <w:sz w:val="22"/>
          <w:szCs w:val="22"/>
        </w:rPr>
      </w:pPr>
    </w:p>
    <w:p w14:paraId="77D92AE4" w14:textId="363686A0" w:rsidR="00012445" w:rsidRPr="00012445" w:rsidRDefault="00D97610" w:rsidP="00D97610">
      <w:pPr>
        <w:pStyle w:val="Style2"/>
        <w:ind w:left="426"/>
      </w:pPr>
      <w:r>
        <w:t>I</w:t>
      </w:r>
      <w:r w:rsidR="00012445" w:rsidRPr="00012445">
        <w:t>n Year Applications for places</w:t>
      </w:r>
    </w:p>
    <w:p w14:paraId="00F7B2C6" w14:textId="5FECB2A6" w:rsidR="00D97610" w:rsidRPr="00012445" w:rsidRDefault="00D97610" w:rsidP="00D97610">
      <w:pPr>
        <w:rPr>
          <w:rFonts w:ascii="Arial" w:hAnsi="Arial" w:cs="Arial"/>
          <w:sz w:val="22"/>
          <w:szCs w:val="22"/>
        </w:rPr>
      </w:pPr>
    </w:p>
    <w:p w14:paraId="3DEBAB1A" w14:textId="7122E96B" w:rsidR="00012445" w:rsidRPr="00012445" w:rsidRDefault="00012445" w:rsidP="00012445">
      <w:pPr>
        <w:ind w:left="360"/>
        <w:rPr>
          <w:rFonts w:ascii="Arial" w:hAnsi="Arial" w:cs="Arial"/>
          <w:sz w:val="22"/>
          <w:szCs w:val="22"/>
        </w:rPr>
      </w:pPr>
      <w:r w:rsidRPr="0EB10099">
        <w:rPr>
          <w:rFonts w:ascii="Arial" w:hAnsi="Arial" w:cs="Arial"/>
          <w:sz w:val="22"/>
          <w:szCs w:val="22"/>
        </w:rPr>
        <w:t>Parents/carers wishing to apply during the academic year should contact Hull City Council Admissions Department and complete a transfer form</w:t>
      </w:r>
      <w:r w:rsidR="77CA88EA" w:rsidRPr="0EB10099">
        <w:rPr>
          <w:rFonts w:ascii="Arial" w:hAnsi="Arial" w:cs="Arial"/>
          <w:sz w:val="22"/>
          <w:szCs w:val="22"/>
        </w:rPr>
        <w:t xml:space="preserve">. </w:t>
      </w:r>
      <w:r w:rsidRPr="0EB10099">
        <w:rPr>
          <w:rFonts w:ascii="Arial" w:hAnsi="Arial" w:cs="Arial"/>
          <w:sz w:val="22"/>
          <w:szCs w:val="22"/>
        </w:rPr>
        <w:t xml:space="preserve">Primary Schools will then be consulted regarding any </w:t>
      </w:r>
      <w:bookmarkStart w:id="6" w:name="_Int_47xctooQ"/>
      <w:r w:rsidRPr="0EB10099">
        <w:rPr>
          <w:rFonts w:ascii="Arial" w:hAnsi="Arial" w:cs="Arial"/>
          <w:sz w:val="22"/>
          <w:szCs w:val="22"/>
        </w:rPr>
        <w:t>possible allocations</w:t>
      </w:r>
      <w:bookmarkEnd w:id="6"/>
      <w:r w:rsidRPr="0EB10099">
        <w:rPr>
          <w:rFonts w:ascii="Arial" w:hAnsi="Arial" w:cs="Arial"/>
          <w:sz w:val="22"/>
          <w:szCs w:val="22"/>
        </w:rPr>
        <w:t>.</w:t>
      </w:r>
    </w:p>
    <w:p w14:paraId="150FEB66" w14:textId="5B887303" w:rsidR="00012445" w:rsidRPr="00012445" w:rsidRDefault="00012445" w:rsidP="00012445">
      <w:pPr>
        <w:ind w:left="360"/>
        <w:rPr>
          <w:rFonts w:ascii="Arial" w:hAnsi="Arial" w:cs="Arial"/>
          <w:sz w:val="22"/>
          <w:szCs w:val="22"/>
        </w:rPr>
      </w:pPr>
    </w:p>
    <w:p w14:paraId="5BEE6205" w14:textId="6A3FAE9C" w:rsidR="000706CD" w:rsidRPr="00E56ABA" w:rsidRDefault="00012445" w:rsidP="00E56ABA">
      <w:pPr>
        <w:ind w:left="360"/>
        <w:rPr>
          <w:rFonts w:ascii="Arial" w:hAnsi="Arial" w:cs="Arial"/>
          <w:sz w:val="22"/>
          <w:szCs w:val="22"/>
        </w:rPr>
      </w:pPr>
      <w:r w:rsidRPr="00012445">
        <w:rPr>
          <w:rFonts w:ascii="Arial" w:hAnsi="Arial" w:cs="Arial"/>
          <w:sz w:val="22"/>
          <w:szCs w:val="22"/>
        </w:rPr>
        <w:t xml:space="preserve">Hull City Council must have a Fair Access </w:t>
      </w:r>
      <w:r w:rsidR="00D97610" w:rsidRPr="00012445">
        <w:rPr>
          <w:rFonts w:ascii="Arial" w:hAnsi="Arial" w:cs="Arial"/>
          <w:sz w:val="22"/>
          <w:szCs w:val="22"/>
        </w:rPr>
        <w:t>Protocol, which</w:t>
      </w:r>
      <w:r w:rsidRPr="00012445">
        <w:rPr>
          <w:rFonts w:ascii="Arial" w:hAnsi="Arial" w:cs="Arial"/>
          <w:sz w:val="22"/>
          <w:szCs w:val="22"/>
        </w:rPr>
        <w:t xml:space="preserve"> gives details of how vulnerable pupils are allocated to schools. The Constellation Trust complies with this policy.</w:t>
      </w:r>
    </w:p>
    <w:sectPr w:rsidR="000706CD" w:rsidRPr="00E56ABA" w:rsidSect="00A432E4">
      <w:headerReference w:type="even" r:id="rId13"/>
      <w:footerReference w:type="even" r:id="rId14"/>
      <w:footerReference w:type="default" r:id="rId15"/>
      <w:footerReference w:type="first" r:id="rId16"/>
      <w:pgSz w:w="11906" w:h="16838"/>
      <w:pgMar w:top="1440" w:right="1800" w:bottom="899" w:left="1800" w:header="708" w:footer="975"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7E6FD" w14:textId="77777777" w:rsidR="00765AE3" w:rsidRDefault="00765AE3">
      <w:r>
        <w:separator/>
      </w:r>
    </w:p>
  </w:endnote>
  <w:endnote w:type="continuationSeparator" w:id="0">
    <w:p w14:paraId="73C18607" w14:textId="77777777" w:rsidR="00765AE3" w:rsidRDefault="00765A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G Times">
    <w:altName w:val="Times New Roman"/>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ixar ASCI">
    <w:altName w:val="Times New Roman"/>
    <w:panose1 w:val="020B0604020202020204"/>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E6328" w14:textId="77777777" w:rsidR="00F41A6C" w:rsidRDefault="00F41A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BEE6329" w14:textId="77777777" w:rsidR="00F41A6C" w:rsidRDefault="00F41A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4625237"/>
      <w:docPartObj>
        <w:docPartGallery w:val="Page Numbers (Bottom of Page)"/>
        <w:docPartUnique/>
      </w:docPartObj>
    </w:sdtPr>
    <w:sdtEndPr>
      <w:rPr>
        <w:noProof/>
      </w:rPr>
    </w:sdtEndPr>
    <w:sdtContent>
      <w:p w14:paraId="5BEE632A" w14:textId="77777777" w:rsidR="00F41A6C" w:rsidRPr="00A84946" w:rsidRDefault="00F41A6C" w:rsidP="00595A6D">
        <w:pPr>
          <w:pStyle w:val="Footer"/>
          <w:jc w:val="center"/>
        </w:pPr>
        <w:r w:rsidRPr="00A84946">
          <w:t>___________________________________________________________________________________</w:t>
        </w:r>
      </w:p>
      <w:p w14:paraId="5BEE632B" w14:textId="77777777" w:rsidR="00F41A6C" w:rsidRPr="00A84946" w:rsidRDefault="00765AE3" w:rsidP="00595A6D">
        <w:pPr>
          <w:pStyle w:val="Footer"/>
          <w:jc w:val="center"/>
          <w:rPr>
            <w:noProof/>
          </w:rPr>
        </w:pPr>
      </w:p>
    </w:sdtContent>
  </w:sdt>
  <w:p w14:paraId="5BEE632C" w14:textId="4D649BA3" w:rsidR="00F41A6C" w:rsidRDefault="0EB10099" w:rsidP="00695566">
    <w:pPr>
      <w:pStyle w:val="Footer"/>
      <w:rPr>
        <w:rFonts w:ascii="Arial" w:hAnsi="Arial" w:cs="Arial"/>
        <w:snapToGrid w:val="0"/>
      </w:rPr>
    </w:pPr>
    <w:r>
      <w:rPr>
        <w:rFonts w:ascii="Arial" w:hAnsi="Arial" w:cs="Arial"/>
        <w:snapToGrid w:val="0"/>
      </w:rPr>
      <w:t>The Constellation Trust – Primary School Admissions Policy (v1)</w:t>
    </w:r>
    <w:r w:rsidR="00CC736E">
      <w:rPr>
        <w:rFonts w:ascii="Arial" w:hAnsi="Arial" w:cs="Arial"/>
        <w:snapToGrid w:val="0"/>
      </w:rPr>
      <w:tab/>
    </w:r>
    <w:r w:rsidRPr="00A84946">
      <w:rPr>
        <w:rFonts w:ascii="Arial" w:hAnsi="Arial" w:cs="Arial"/>
        <w:snapToGrid w:val="0"/>
      </w:rPr>
      <w:t xml:space="preserve">Page </w:t>
    </w:r>
    <w:r w:rsidR="00F41A6C" w:rsidRPr="0EB10099">
      <w:rPr>
        <w:rFonts w:ascii="Arial" w:hAnsi="Arial" w:cs="Arial"/>
        <w:noProof/>
        <w:snapToGrid w:val="0"/>
      </w:rPr>
      <w:fldChar w:fldCharType="begin"/>
    </w:r>
    <w:r w:rsidR="00F41A6C" w:rsidRPr="00A84946">
      <w:rPr>
        <w:rFonts w:ascii="Arial" w:hAnsi="Arial" w:cs="Arial"/>
        <w:snapToGrid w:val="0"/>
      </w:rPr>
      <w:instrText xml:space="preserve"> PAGE  \* Arabic  \* MERGEFORMAT </w:instrText>
    </w:r>
    <w:r w:rsidR="00F41A6C" w:rsidRPr="0EB10099">
      <w:rPr>
        <w:rFonts w:ascii="Arial" w:hAnsi="Arial" w:cs="Arial"/>
        <w:snapToGrid w:val="0"/>
      </w:rPr>
      <w:fldChar w:fldCharType="separate"/>
    </w:r>
    <w:r>
      <w:rPr>
        <w:rFonts w:ascii="Arial" w:hAnsi="Arial" w:cs="Arial"/>
        <w:noProof/>
        <w:snapToGrid w:val="0"/>
      </w:rPr>
      <w:t>4</w:t>
    </w:r>
    <w:r w:rsidR="00F41A6C" w:rsidRPr="0EB10099">
      <w:rPr>
        <w:rFonts w:ascii="Arial" w:hAnsi="Arial" w:cs="Arial"/>
        <w:noProof/>
        <w:snapToGrid w:val="0"/>
      </w:rPr>
      <w:fldChar w:fldCharType="end"/>
    </w:r>
    <w:r w:rsidRPr="00A84946">
      <w:rPr>
        <w:rFonts w:ascii="Arial" w:hAnsi="Arial" w:cs="Arial"/>
        <w:snapToGrid w:val="0"/>
      </w:rPr>
      <w:t xml:space="preserve"> of </w:t>
    </w:r>
    <w:r w:rsidR="00F41A6C" w:rsidRPr="0EB10099">
      <w:rPr>
        <w:rFonts w:ascii="Arial" w:hAnsi="Arial" w:cs="Arial"/>
        <w:noProof/>
        <w:snapToGrid w:val="0"/>
      </w:rPr>
      <w:fldChar w:fldCharType="begin"/>
    </w:r>
    <w:r w:rsidR="00F41A6C" w:rsidRPr="00A84946">
      <w:rPr>
        <w:rFonts w:ascii="Arial" w:hAnsi="Arial" w:cs="Arial"/>
        <w:snapToGrid w:val="0"/>
      </w:rPr>
      <w:instrText xml:space="preserve"> NUMPAGES  \* Arabic  \* MERGEFORMAT </w:instrText>
    </w:r>
    <w:r w:rsidR="00F41A6C" w:rsidRPr="0EB10099">
      <w:rPr>
        <w:rFonts w:ascii="Arial" w:hAnsi="Arial" w:cs="Arial"/>
        <w:snapToGrid w:val="0"/>
      </w:rPr>
      <w:fldChar w:fldCharType="separate"/>
    </w:r>
    <w:r>
      <w:rPr>
        <w:rFonts w:ascii="Arial" w:hAnsi="Arial" w:cs="Arial"/>
        <w:noProof/>
        <w:snapToGrid w:val="0"/>
      </w:rPr>
      <w:t>4</w:t>
    </w:r>
    <w:r w:rsidR="00F41A6C" w:rsidRPr="0EB10099">
      <w:rPr>
        <w:rFonts w:ascii="Arial" w:hAnsi="Arial" w:cs="Arial"/>
        <w:noProof/>
        <w:snapToGrid w:val="0"/>
      </w:rPr>
      <w:fldChar w:fldCharType="end"/>
    </w:r>
  </w:p>
  <w:p w14:paraId="496FF250" w14:textId="493D0151" w:rsidR="00D57974" w:rsidRPr="00A84946" w:rsidRDefault="00C32D0B" w:rsidP="00695566">
    <w:pPr>
      <w:pStyle w:val="Footer"/>
      <w:rPr>
        <w:rFonts w:ascii="Arial" w:hAnsi="Arial" w:cs="Arial"/>
        <w:strike/>
        <w:snapToGrid w:val="0"/>
      </w:rPr>
    </w:pPr>
    <w:r>
      <w:rPr>
        <w:rFonts w:ascii="Arial" w:hAnsi="Arial" w:cs="Arial"/>
        <w:snapToGrid w:val="0"/>
      </w:rPr>
      <w:t>Effective from</w:t>
    </w:r>
    <w:r w:rsidRPr="008F5ABD">
      <w:rPr>
        <w:rFonts w:ascii="Arial" w:hAnsi="Arial" w:cs="Arial"/>
        <w:snapToGrid w:val="0"/>
      </w:rPr>
      <w:t xml:space="preserve"> 202</w:t>
    </w:r>
    <w:r w:rsidR="00E56ABA">
      <w:rPr>
        <w:rFonts w:ascii="Arial" w:hAnsi="Arial" w:cs="Arial"/>
        <w:snapToGrid w:val="0"/>
      </w:rPr>
      <w:t>7</w:t>
    </w:r>
    <w:r w:rsidR="009D104E" w:rsidRPr="008F5ABD">
      <w:rPr>
        <w:rFonts w:ascii="Arial" w:hAnsi="Arial" w:cs="Arial"/>
        <w:snapToGrid w:val="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E632E" w14:textId="77777777" w:rsidR="00F41A6C" w:rsidRDefault="00F41A6C">
    <w:pPr>
      <w:pStyle w:val="Footer"/>
    </w:pPr>
    <w:r>
      <w:rPr>
        <w:noProof/>
        <w:lang w:val="en-GB" w:eastAsia="en-GB"/>
      </w:rPr>
      <mc:AlternateContent>
        <mc:Choice Requires="wps">
          <w:drawing>
            <wp:anchor distT="0" distB="0" distL="114300" distR="114300" simplePos="0" relativeHeight="251657216" behindDoc="0" locked="0" layoutInCell="0" allowOverlap="1" wp14:anchorId="5BEE6330" wp14:editId="5BEE6331">
              <wp:simplePos x="0" y="0"/>
              <wp:positionH relativeFrom="column">
                <wp:posOffset>-226695</wp:posOffset>
              </wp:positionH>
              <wp:positionV relativeFrom="paragraph">
                <wp:posOffset>-89535</wp:posOffset>
              </wp:positionV>
              <wp:extent cx="5577840" cy="457200"/>
              <wp:effectExtent l="1905" t="0" r="1905" b="381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784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EE6332" w14:textId="77777777" w:rsidR="00F41A6C" w:rsidRDefault="00F41A6C">
                          <w:pPr>
                            <w:pStyle w:val="Heading6"/>
                            <w:pBdr>
                              <w:top w:val="single" w:sz="6" w:space="1" w:color="auto"/>
                            </w:pBdr>
                            <w:jc w:val="left"/>
                            <w:rPr>
                              <w:b w:val="0"/>
                            </w:rPr>
                          </w:pPr>
                          <w:r>
                            <w:rPr>
                              <w:b w:val="0"/>
                            </w:rPr>
                            <w:t xml:space="preserve">                                                                           </w:t>
                          </w:r>
                        </w:p>
                        <w:p w14:paraId="5BEE6333" w14:textId="77777777" w:rsidR="00F41A6C" w:rsidRDefault="00F41A6C">
                          <w:pPr>
                            <w:pStyle w:val="Heading6"/>
                            <w:pBdr>
                              <w:top w:val="single" w:sz="6" w:space="1" w:color="auto"/>
                            </w:pBdr>
                            <w:jc w:val="left"/>
                          </w:pPr>
                          <w:r>
                            <w:rPr>
                              <w:b w:val="0"/>
                            </w:rPr>
                            <w:t xml:space="preserve">                                                                           </w:t>
                          </w:r>
                        </w:p>
                      </w:txbxContent>
                    </wps:txbx>
                    <wps:bodyPr rot="0" vert="horz" wrap="square" lIns="91440" tIns="45720" rIns="162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EE6330" id="_x0000_t202" coordsize="21600,21600" o:spt="202" path="m,l,21600r21600,l21600,xe">
              <v:stroke joinstyle="miter"/>
              <v:path gradientshapeok="t" o:connecttype="rect"/>
            </v:shapetype>
            <v:shape id="Text Box 7" o:spid="_x0000_s1026" type="#_x0000_t202" style="position:absolute;margin-left:-17.85pt;margin-top:-7.05pt;width:439.2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" o:allowincell="f" stroked="f">
              <v:textbox inset=",,4.5mm">
                <w:txbxContent>
                  <w:p w14:paraId="5BEE6332" w14:textId="77777777" w:rsidR="00F41A6C" w:rsidRDefault="00F41A6C">
                    <w:pPr>
                      <w:pStyle w:val="Heading6"/>
                      <w:pBdr>
                        <w:top w:val="single" w:sz="6" w:space="1" w:color="auto"/>
                      </w:pBdr>
                      <w:jc w:val="left"/>
                      <w:rPr>
                        <w:b w:val="0"/>
                      </w:rPr>
                    </w:pPr>
                    <w:r>
                      <w:rPr>
                        <w:b w:val="0"/>
                      </w:rPr>
                      <w:t xml:space="preserve">                                                                           </w:t>
                    </w:r>
                  </w:p>
                  <w:p w14:paraId="5BEE6333" w14:textId="77777777" w:rsidR="00F41A6C" w:rsidRDefault="00F41A6C">
                    <w:pPr>
                      <w:pStyle w:val="Heading6"/>
                      <w:pBdr>
                        <w:top w:val="single" w:sz="6" w:space="1" w:color="auto"/>
                      </w:pBdr>
                      <w:jc w:val="left"/>
                    </w:pPr>
                    <w:r>
                      <w:rPr>
                        <w:b w:val="0"/>
                      </w:rPr>
                      <w:t xml:space="preserve">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3BD26" w14:textId="77777777" w:rsidR="00765AE3" w:rsidRDefault="00765AE3">
      <w:r>
        <w:separator/>
      </w:r>
    </w:p>
  </w:footnote>
  <w:footnote w:type="continuationSeparator" w:id="0">
    <w:p w14:paraId="6483D5D4" w14:textId="77777777" w:rsidR="00765AE3" w:rsidRDefault="00765A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A8FDE" w14:textId="4957590E" w:rsidR="00354988" w:rsidRDefault="00765AE3">
    <w:pPr>
      <w:pStyle w:val="Header"/>
    </w:pPr>
    <w:r>
      <w:rPr>
        <w:noProof/>
      </w:rPr>
      <w:pict w14:anchorId="4E9981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5" type="#_x0000_t136" alt="" style="position:absolute;margin-left:0;margin-top:0;width:520.4pt;height:65.05pt;rotation:315;z-index:-251658240;mso-wrap-edited:f;mso-width-percent:0;mso-height-percent:0;mso-position-horizontal:center;mso-position-horizontal-relative:margin;mso-position-vertical:center;mso-position-vertical-relative:margin;mso-width-percent:0;mso-height-percent:0" o:allowincell="f" fillcolor="#404040 [2429]" stroked="f">
          <v:fill opacity=".5"/>
          <v:textpath style="font-family:&quot;CG Times&quot;;font-size:1pt" string="Under consultation"/>
          <w10:wrap anchorx="margin" anchory="margin"/>
        </v:shape>
      </w:pict>
    </w:r>
  </w:p>
</w:hdr>
</file>

<file path=word/intelligence2.xml><?xml version="1.0" encoding="utf-8"?>
<int2:intelligence xmlns:int2="http://schemas.microsoft.com/office/intelligence/2020/intelligence" xmlns:oel="http://schemas.microsoft.com/office/2019/extlst">
  <int2:observations>
    <int2:textHash int2:hashCode="BC3EUS+j05HFFw" int2:id="Q6hNj2hL">
      <int2:state int2:value="Rejected" int2:type="AugLoop_Text_Critique"/>
    </int2:textHash>
    <int2:bookmark int2:bookmarkName="_Int_omwJOrCf" int2:invalidationBookmarkName="" int2:hashCode="E2ApTAtVNEa7yn" int2:id="LAnRpnVY">
      <int2:state int2:value="Rejected" int2:type="AugLoop_Text_Critique"/>
    </int2:bookmark>
    <int2:bookmark int2:bookmarkName="_Int_npeinL5F" int2:invalidationBookmarkName="" int2:hashCode="dkuijKcJGQB6wT" int2:id="2YbNMVvu">
      <int2:state int2:value="Rejected" int2:type="AugLoop_Text_Critique"/>
    </int2:bookmark>
    <int2:bookmark int2:bookmarkName="_Int_9sWYt5yi" int2:invalidationBookmarkName="" int2:hashCode="lR+FDHIruQSWi+" int2:id="OhKrIzdP">
      <int2:state int2:value="Rejected" int2:type="AugLoop_Text_Critique"/>
    </int2:bookmark>
    <int2:bookmark int2:bookmarkName="_Int_WWQMf3Um" int2:invalidationBookmarkName="" int2:hashCode="3gT6Din5s14kkF" int2:id="veOXzsqF">
      <int2:state int2:value="Rejected" int2:type="AugLoop_Text_Critique"/>
    </int2:bookmark>
    <int2:bookmark int2:bookmarkName="_Int_fmceG14R" int2:invalidationBookmarkName="" int2:hashCode="3gT6Din5s14kkF" int2:id="uSlPE6oM">
      <int2:state int2:value="Rejected" int2:type="AugLoop_Text_Critique"/>
    </int2:bookmark>
    <int2:bookmark int2:bookmarkName="_Int_47xctooQ" int2:invalidationBookmarkName="" int2:hashCode="pmTM5o+xL0eFwz" int2:id="Y0kl7uVG">
      <int2:state int2:value="Rejected" int2:type="AugLoop_Text_Critique"/>
    </int2:bookmark>
    <int2:bookmark int2:bookmarkName="_Int_ySFUgrCq" int2:invalidationBookmarkName="" int2:hashCode="XYKIZqcEzFV05Y" int2:id="ZNXGzUkd">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5002"/>
    <w:multiLevelType w:val="hybridMultilevel"/>
    <w:tmpl w:val="BB9601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EB04ED"/>
    <w:multiLevelType w:val="hybridMultilevel"/>
    <w:tmpl w:val="3CA053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26FD737C"/>
    <w:multiLevelType w:val="hybridMultilevel"/>
    <w:tmpl w:val="B8B6AA1E"/>
    <w:lvl w:ilvl="0" w:tplc="49EEAB5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7EF44A0"/>
    <w:multiLevelType w:val="hybridMultilevel"/>
    <w:tmpl w:val="007620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864507A"/>
    <w:multiLevelType w:val="hybridMultilevel"/>
    <w:tmpl w:val="28A0DC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AB64A4F"/>
    <w:multiLevelType w:val="hybridMultilevel"/>
    <w:tmpl w:val="1A7A37A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 w15:restartNumberingAfterBreak="0">
    <w:nsid w:val="343E696A"/>
    <w:multiLevelType w:val="hybridMultilevel"/>
    <w:tmpl w:val="BEFC75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5A24F0E"/>
    <w:multiLevelType w:val="hybridMultilevel"/>
    <w:tmpl w:val="3C200E4A"/>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8" w15:restartNumberingAfterBreak="0">
    <w:nsid w:val="36285D46"/>
    <w:multiLevelType w:val="hybridMultilevel"/>
    <w:tmpl w:val="39A4A0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9982F55"/>
    <w:multiLevelType w:val="multilevel"/>
    <w:tmpl w:val="6686A2E2"/>
    <w:lvl w:ilvl="0">
      <w:start w:val="6"/>
      <w:numFmt w:val="decimal"/>
      <w:lvlText w:val="%1.0"/>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10" w15:restartNumberingAfterBreak="0">
    <w:nsid w:val="401F3026"/>
    <w:multiLevelType w:val="hybridMultilevel"/>
    <w:tmpl w:val="D72AF08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40565A5E"/>
    <w:multiLevelType w:val="hybridMultilevel"/>
    <w:tmpl w:val="0CFA29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408D1E04"/>
    <w:multiLevelType w:val="hybridMultilevel"/>
    <w:tmpl w:val="5FDE4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294E6E"/>
    <w:multiLevelType w:val="multilevel"/>
    <w:tmpl w:val="F7FE8F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C0B0C7B"/>
    <w:multiLevelType w:val="multilevel"/>
    <w:tmpl w:val="CE3C86F0"/>
    <w:lvl w:ilvl="0">
      <w:start w:val="1"/>
      <w:numFmt w:val="decimal"/>
      <w:pStyle w:val="Style1"/>
      <w:lvlText w:val="%1"/>
      <w:lvlJc w:val="left"/>
      <w:pPr>
        <w:ind w:left="1778" w:hanging="360"/>
      </w:pPr>
      <w:rPr>
        <w:rFonts w:hint="default"/>
        <w:i w:val="0"/>
        <w:color w:val="77216C"/>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0CA0D23"/>
    <w:multiLevelType w:val="hybridMultilevel"/>
    <w:tmpl w:val="750EF37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 w15:restartNumberingAfterBreak="0">
    <w:nsid w:val="59FF6488"/>
    <w:multiLevelType w:val="hybridMultilevel"/>
    <w:tmpl w:val="280829D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7" w15:restartNumberingAfterBreak="0">
    <w:nsid w:val="5B4532C7"/>
    <w:multiLevelType w:val="hybridMultilevel"/>
    <w:tmpl w:val="0F2C57E8"/>
    <w:lvl w:ilvl="0" w:tplc="AD4A9CD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5E727B5C"/>
    <w:multiLevelType w:val="hybridMultilevel"/>
    <w:tmpl w:val="A1FCE57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678234B3"/>
    <w:multiLevelType w:val="hybridMultilevel"/>
    <w:tmpl w:val="D6DEB3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79C56038"/>
    <w:multiLevelType w:val="hybridMultilevel"/>
    <w:tmpl w:val="3C8661A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15:restartNumberingAfterBreak="0">
    <w:nsid w:val="7A892ACA"/>
    <w:multiLevelType w:val="hybridMultilevel"/>
    <w:tmpl w:val="58369990"/>
    <w:lvl w:ilvl="0" w:tplc="8186855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C8A180F"/>
    <w:multiLevelType w:val="multilevel"/>
    <w:tmpl w:val="5B6CBF14"/>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E7E7A1B"/>
    <w:multiLevelType w:val="hybridMultilevel"/>
    <w:tmpl w:val="56C8AA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97271808">
    <w:abstractNumId w:val="14"/>
  </w:num>
  <w:num w:numId="2" w16cid:durableId="341587811">
    <w:abstractNumId w:val="9"/>
  </w:num>
  <w:num w:numId="3" w16cid:durableId="1103723042">
    <w:abstractNumId w:val="8"/>
  </w:num>
  <w:num w:numId="4" w16cid:durableId="817573431">
    <w:abstractNumId w:val="11"/>
  </w:num>
  <w:num w:numId="5" w16cid:durableId="1039666991">
    <w:abstractNumId w:val="6"/>
  </w:num>
  <w:num w:numId="6" w16cid:durableId="929001194">
    <w:abstractNumId w:val="19"/>
  </w:num>
  <w:num w:numId="7" w16cid:durableId="1643657179">
    <w:abstractNumId w:val="18"/>
  </w:num>
  <w:num w:numId="8" w16cid:durableId="517232455">
    <w:abstractNumId w:val="16"/>
  </w:num>
  <w:num w:numId="9" w16cid:durableId="1952469814">
    <w:abstractNumId w:val="1"/>
  </w:num>
  <w:num w:numId="10" w16cid:durableId="2031757520">
    <w:abstractNumId w:val="15"/>
  </w:num>
  <w:num w:numId="11" w16cid:durableId="318047033">
    <w:abstractNumId w:val="5"/>
  </w:num>
  <w:num w:numId="12" w16cid:durableId="1252469160">
    <w:abstractNumId w:val="20"/>
  </w:num>
  <w:num w:numId="13" w16cid:durableId="350763706">
    <w:abstractNumId w:val="0"/>
  </w:num>
  <w:num w:numId="14" w16cid:durableId="1912697410">
    <w:abstractNumId w:val="17"/>
  </w:num>
  <w:num w:numId="15" w16cid:durableId="2134980139">
    <w:abstractNumId w:val="12"/>
  </w:num>
  <w:num w:numId="16" w16cid:durableId="892891335">
    <w:abstractNumId w:val="22"/>
  </w:num>
  <w:num w:numId="17" w16cid:durableId="75590868">
    <w:abstractNumId w:val="7"/>
  </w:num>
  <w:num w:numId="18" w16cid:durableId="916674115">
    <w:abstractNumId w:val="23"/>
  </w:num>
  <w:num w:numId="19" w16cid:durableId="1047949637">
    <w:abstractNumId w:val="3"/>
  </w:num>
  <w:num w:numId="20" w16cid:durableId="1398623635">
    <w:abstractNumId w:val="14"/>
    <w:lvlOverride w:ilvl="0">
      <w:startOverride w:val="4"/>
    </w:lvlOverride>
    <w:lvlOverride w:ilvl="1">
      <w:startOverride w:val="3"/>
    </w:lvlOverride>
    <w:lvlOverride w:ilvl="2">
      <w:startOverride w:val="2"/>
    </w:lvlOverride>
  </w:num>
  <w:num w:numId="21" w16cid:durableId="314576343">
    <w:abstractNumId w:val="13"/>
  </w:num>
  <w:num w:numId="22" w16cid:durableId="419790154">
    <w:abstractNumId w:val="4"/>
  </w:num>
  <w:num w:numId="23" w16cid:durableId="240600673">
    <w:abstractNumId w:val="21"/>
  </w:num>
  <w:num w:numId="24" w16cid:durableId="1286504249">
    <w:abstractNumId w:val="10"/>
  </w:num>
  <w:num w:numId="25" w16cid:durableId="2003196825">
    <w:abstractNumId w:val="14"/>
    <w:lvlOverride w:ilvl="0">
      <w:startOverride w:val="1"/>
    </w:lvlOverride>
    <w:lvlOverride w:ilvl="1">
      <w:startOverride w:val="2"/>
    </w:lvlOverride>
  </w:num>
  <w:num w:numId="26" w16cid:durableId="1995142782">
    <w:abstractNumId w:val="14"/>
    <w:lvlOverride w:ilvl="0">
      <w:startOverride w:val="1"/>
    </w:lvlOverride>
    <w:lvlOverride w:ilvl="1">
      <w:startOverride w:val="2"/>
    </w:lvlOverride>
  </w:num>
  <w:num w:numId="27" w16cid:durableId="1292400377">
    <w:abstractNumId w:val="14"/>
    <w:lvlOverride w:ilvl="0">
      <w:startOverride w:val="2"/>
    </w:lvlOverride>
    <w:lvlOverride w:ilvl="1">
      <w:startOverride w:val="2"/>
    </w:lvlOverride>
  </w:num>
  <w:num w:numId="28" w16cid:durableId="1222903379">
    <w:abstractNumId w:val="14"/>
    <w:lvlOverride w:ilvl="0">
      <w:startOverride w:val="2"/>
    </w:lvlOverride>
    <w:lvlOverride w:ilvl="1">
      <w:startOverride w:val="4"/>
    </w:lvlOverride>
  </w:num>
  <w:num w:numId="29" w16cid:durableId="987629435">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B47"/>
    <w:rsid w:val="00005A65"/>
    <w:rsid w:val="00012445"/>
    <w:rsid w:val="000234FD"/>
    <w:rsid w:val="0002610B"/>
    <w:rsid w:val="00026504"/>
    <w:rsid w:val="00031078"/>
    <w:rsid w:val="000328C9"/>
    <w:rsid w:val="00032F04"/>
    <w:rsid w:val="00033F1D"/>
    <w:rsid w:val="00035761"/>
    <w:rsid w:val="0004177A"/>
    <w:rsid w:val="0005650C"/>
    <w:rsid w:val="00061489"/>
    <w:rsid w:val="00063043"/>
    <w:rsid w:val="0006530E"/>
    <w:rsid w:val="000706CD"/>
    <w:rsid w:val="00070D97"/>
    <w:rsid w:val="00073E0C"/>
    <w:rsid w:val="00077DE9"/>
    <w:rsid w:val="000849E7"/>
    <w:rsid w:val="00087DA5"/>
    <w:rsid w:val="00096FD1"/>
    <w:rsid w:val="00097E27"/>
    <w:rsid w:val="000A2BA1"/>
    <w:rsid w:val="000A601A"/>
    <w:rsid w:val="000A64FF"/>
    <w:rsid w:val="000A7BA9"/>
    <w:rsid w:val="000B007C"/>
    <w:rsid w:val="000B080F"/>
    <w:rsid w:val="000B5EB4"/>
    <w:rsid w:val="000C22F3"/>
    <w:rsid w:val="000C4A8E"/>
    <w:rsid w:val="000C56A7"/>
    <w:rsid w:val="000C7FA0"/>
    <w:rsid w:val="000D38A4"/>
    <w:rsid w:val="000D6A28"/>
    <w:rsid w:val="000D6E2F"/>
    <w:rsid w:val="000E7A32"/>
    <w:rsid w:val="0010409D"/>
    <w:rsid w:val="00116AF4"/>
    <w:rsid w:val="00120594"/>
    <w:rsid w:val="00125C08"/>
    <w:rsid w:val="001307C6"/>
    <w:rsid w:val="00130B3C"/>
    <w:rsid w:val="001412A9"/>
    <w:rsid w:val="00141FB0"/>
    <w:rsid w:val="00144BFB"/>
    <w:rsid w:val="00145894"/>
    <w:rsid w:val="00147BE8"/>
    <w:rsid w:val="00154D0B"/>
    <w:rsid w:val="00155A60"/>
    <w:rsid w:val="001641D5"/>
    <w:rsid w:val="00172704"/>
    <w:rsid w:val="00173A45"/>
    <w:rsid w:val="00181235"/>
    <w:rsid w:val="00181734"/>
    <w:rsid w:val="00183A2C"/>
    <w:rsid w:val="001865A7"/>
    <w:rsid w:val="001866CE"/>
    <w:rsid w:val="00192CEA"/>
    <w:rsid w:val="001935E9"/>
    <w:rsid w:val="0019528B"/>
    <w:rsid w:val="00196918"/>
    <w:rsid w:val="001A75D0"/>
    <w:rsid w:val="001B5048"/>
    <w:rsid w:val="001B7210"/>
    <w:rsid w:val="001B75E1"/>
    <w:rsid w:val="001B7ED5"/>
    <w:rsid w:val="001C7EB5"/>
    <w:rsid w:val="001D19E8"/>
    <w:rsid w:val="001D535F"/>
    <w:rsid w:val="001E0CBA"/>
    <w:rsid w:val="001E3F86"/>
    <w:rsid w:val="001E756E"/>
    <w:rsid w:val="00202530"/>
    <w:rsid w:val="002148B0"/>
    <w:rsid w:val="00215252"/>
    <w:rsid w:val="00216D43"/>
    <w:rsid w:val="00217850"/>
    <w:rsid w:val="0023153E"/>
    <w:rsid w:val="00233ABB"/>
    <w:rsid w:val="00234526"/>
    <w:rsid w:val="00234B47"/>
    <w:rsid w:val="002350FC"/>
    <w:rsid w:val="00235E6C"/>
    <w:rsid w:val="00241381"/>
    <w:rsid w:val="002505E2"/>
    <w:rsid w:val="00252545"/>
    <w:rsid w:val="00254C01"/>
    <w:rsid w:val="002555FE"/>
    <w:rsid w:val="00264FB8"/>
    <w:rsid w:val="0026634A"/>
    <w:rsid w:val="0027281B"/>
    <w:rsid w:val="00273C56"/>
    <w:rsid w:val="00280C1F"/>
    <w:rsid w:val="00281A72"/>
    <w:rsid w:val="00281EA3"/>
    <w:rsid w:val="002859A8"/>
    <w:rsid w:val="00285EFA"/>
    <w:rsid w:val="00286798"/>
    <w:rsid w:val="00291838"/>
    <w:rsid w:val="002936ED"/>
    <w:rsid w:val="002A0077"/>
    <w:rsid w:val="002A367F"/>
    <w:rsid w:val="002A7182"/>
    <w:rsid w:val="002C2922"/>
    <w:rsid w:val="002C2A74"/>
    <w:rsid w:val="002D6A30"/>
    <w:rsid w:val="002E11D2"/>
    <w:rsid w:val="002E1AB2"/>
    <w:rsid w:val="002E34A1"/>
    <w:rsid w:val="002E5F41"/>
    <w:rsid w:val="002F1AE3"/>
    <w:rsid w:val="002F38F9"/>
    <w:rsid w:val="002F4E9E"/>
    <w:rsid w:val="0030077C"/>
    <w:rsid w:val="00311009"/>
    <w:rsid w:val="00317BF0"/>
    <w:rsid w:val="003235FA"/>
    <w:rsid w:val="003262CD"/>
    <w:rsid w:val="003275DC"/>
    <w:rsid w:val="003313F8"/>
    <w:rsid w:val="00336125"/>
    <w:rsid w:val="003419AE"/>
    <w:rsid w:val="003439B0"/>
    <w:rsid w:val="003449A9"/>
    <w:rsid w:val="0034511E"/>
    <w:rsid w:val="00345811"/>
    <w:rsid w:val="00347F99"/>
    <w:rsid w:val="00351472"/>
    <w:rsid w:val="003520CB"/>
    <w:rsid w:val="00352685"/>
    <w:rsid w:val="00352B91"/>
    <w:rsid w:val="00354988"/>
    <w:rsid w:val="00364669"/>
    <w:rsid w:val="00366E3C"/>
    <w:rsid w:val="00367B02"/>
    <w:rsid w:val="00371663"/>
    <w:rsid w:val="00375642"/>
    <w:rsid w:val="00380874"/>
    <w:rsid w:val="0038135A"/>
    <w:rsid w:val="0038346B"/>
    <w:rsid w:val="00384016"/>
    <w:rsid w:val="00384E0F"/>
    <w:rsid w:val="0039451F"/>
    <w:rsid w:val="003A374F"/>
    <w:rsid w:val="003A410A"/>
    <w:rsid w:val="003A485A"/>
    <w:rsid w:val="003A68E9"/>
    <w:rsid w:val="003A74AF"/>
    <w:rsid w:val="003C1237"/>
    <w:rsid w:val="003C2816"/>
    <w:rsid w:val="003C3EDF"/>
    <w:rsid w:val="003D40FE"/>
    <w:rsid w:val="003E14F5"/>
    <w:rsid w:val="003E5315"/>
    <w:rsid w:val="00400FF4"/>
    <w:rsid w:val="00404415"/>
    <w:rsid w:val="0040569D"/>
    <w:rsid w:val="00413BB4"/>
    <w:rsid w:val="00421604"/>
    <w:rsid w:val="00421EAB"/>
    <w:rsid w:val="00427A15"/>
    <w:rsid w:val="004364D8"/>
    <w:rsid w:val="0044007E"/>
    <w:rsid w:val="00457E0E"/>
    <w:rsid w:val="00461EF9"/>
    <w:rsid w:val="004624A5"/>
    <w:rsid w:val="00462CDF"/>
    <w:rsid w:val="004650B7"/>
    <w:rsid w:val="00473141"/>
    <w:rsid w:val="004757D0"/>
    <w:rsid w:val="00482EBD"/>
    <w:rsid w:val="00491F70"/>
    <w:rsid w:val="00494956"/>
    <w:rsid w:val="00497D70"/>
    <w:rsid w:val="004A72DB"/>
    <w:rsid w:val="004B22C7"/>
    <w:rsid w:val="004B4EF0"/>
    <w:rsid w:val="004B5B25"/>
    <w:rsid w:val="004B6FBB"/>
    <w:rsid w:val="004B793A"/>
    <w:rsid w:val="004C09C7"/>
    <w:rsid w:val="004C2903"/>
    <w:rsid w:val="004C5A17"/>
    <w:rsid w:val="004C7A93"/>
    <w:rsid w:val="004D0B34"/>
    <w:rsid w:val="004D5A43"/>
    <w:rsid w:val="004E3B25"/>
    <w:rsid w:val="004E71E6"/>
    <w:rsid w:val="004F1584"/>
    <w:rsid w:val="004F197E"/>
    <w:rsid w:val="005033E4"/>
    <w:rsid w:val="00515785"/>
    <w:rsid w:val="00522C6E"/>
    <w:rsid w:val="00532723"/>
    <w:rsid w:val="00537AE9"/>
    <w:rsid w:val="00541D94"/>
    <w:rsid w:val="00543636"/>
    <w:rsid w:val="00543C7E"/>
    <w:rsid w:val="00547D0C"/>
    <w:rsid w:val="005547B7"/>
    <w:rsid w:val="0055524A"/>
    <w:rsid w:val="00555B76"/>
    <w:rsid w:val="00561133"/>
    <w:rsid w:val="00563C30"/>
    <w:rsid w:val="00570F94"/>
    <w:rsid w:val="00572CD2"/>
    <w:rsid w:val="005756F3"/>
    <w:rsid w:val="00583E57"/>
    <w:rsid w:val="0059357A"/>
    <w:rsid w:val="00595A6D"/>
    <w:rsid w:val="005B7E5B"/>
    <w:rsid w:val="005C289F"/>
    <w:rsid w:val="005C423C"/>
    <w:rsid w:val="005C4332"/>
    <w:rsid w:val="005C4C05"/>
    <w:rsid w:val="005C68D0"/>
    <w:rsid w:val="005D2FD4"/>
    <w:rsid w:val="005D555F"/>
    <w:rsid w:val="005D67E4"/>
    <w:rsid w:val="005D7E20"/>
    <w:rsid w:val="005E5168"/>
    <w:rsid w:val="005E564C"/>
    <w:rsid w:val="005E5FDD"/>
    <w:rsid w:val="00604B81"/>
    <w:rsid w:val="00604FCA"/>
    <w:rsid w:val="00613878"/>
    <w:rsid w:val="00614719"/>
    <w:rsid w:val="00621405"/>
    <w:rsid w:val="00623943"/>
    <w:rsid w:val="00627784"/>
    <w:rsid w:val="00631317"/>
    <w:rsid w:val="00635C59"/>
    <w:rsid w:val="00650DC2"/>
    <w:rsid w:val="0066035A"/>
    <w:rsid w:val="00663BE7"/>
    <w:rsid w:val="00664599"/>
    <w:rsid w:val="00664AED"/>
    <w:rsid w:val="0066649F"/>
    <w:rsid w:val="00671D8C"/>
    <w:rsid w:val="00680861"/>
    <w:rsid w:val="00683631"/>
    <w:rsid w:val="0069197E"/>
    <w:rsid w:val="00695566"/>
    <w:rsid w:val="00695E7D"/>
    <w:rsid w:val="006A2FE5"/>
    <w:rsid w:val="006A3CE9"/>
    <w:rsid w:val="006A50EF"/>
    <w:rsid w:val="006A6DF9"/>
    <w:rsid w:val="006B75D5"/>
    <w:rsid w:val="006C1A3E"/>
    <w:rsid w:val="006C1DC4"/>
    <w:rsid w:val="006D5921"/>
    <w:rsid w:val="006E4977"/>
    <w:rsid w:val="006F116B"/>
    <w:rsid w:val="00703E15"/>
    <w:rsid w:val="00704E79"/>
    <w:rsid w:val="00706930"/>
    <w:rsid w:val="00715E44"/>
    <w:rsid w:val="00737ADA"/>
    <w:rsid w:val="00741083"/>
    <w:rsid w:val="00750866"/>
    <w:rsid w:val="00750D1E"/>
    <w:rsid w:val="00753F03"/>
    <w:rsid w:val="00756536"/>
    <w:rsid w:val="00757D7A"/>
    <w:rsid w:val="00762EFE"/>
    <w:rsid w:val="00763EA0"/>
    <w:rsid w:val="00765AE3"/>
    <w:rsid w:val="00770E1A"/>
    <w:rsid w:val="007738A2"/>
    <w:rsid w:val="00776B4A"/>
    <w:rsid w:val="00786A42"/>
    <w:rsid w:val="0078753E"/>
    <w:rsid w:val="007926A5"/>
    <w:rsid w:val="00797176"/>
    <w:rsid w:val="007A4AAF"/>
    <w:rsid w:val="007B49A1"/>
    <w:rsid w:val="007B4D70"/>
    <w:rsid w:val="007B641B"/>
    <w:rsid w:val="007C04C5"/>
    <w:rsid w:val="007C0F43"/>
    <w:rsid w:val="007C44BC"/>
    <w:rsid w:val="007D3EA8"/>
    <w:rsid w:val="007E016E"/>
    <w:rsid w:val="007E05DF"/>
    <w:rsid w:val="007F3E42"/>
    <w:rsid w:val="007F687C"/>
    <w:rsid w:val="008038D8"/>
    <w:rsid w:val="008046CC"/>
    <w:rsid w:val="00814C56"/>
    <w:rsid w:val="00823634"/>
    <w:rsid w:val="00836B3A"/>
    <w:rsid w:val="00842ADF"/>
    <w:rsid w:val="008458C7"/>
    <w:rsid w:val="00850544"/>
    <w:rsid w:val="00850C9F"/>
    <w:rsid w:val="00852AE2"/>
    <w:rsid w:val="00861560"/>
    <w:rsid w:val="008615B1"/>
    <w:rsid w:val="00882AAA"/>
    <w:rsid w:val="00882E03"/>
    <w:rsid w:val="008A0005"/>
    <w:rsid w:val="008A1700"/>
    <w:rsid w:val="008A5EAD"/>
    <w:rsid w:val="008B073B"/>
    <w:rsid w:val="008B1365"/>
    <w:rsid w:val="008B3C91"/>
    <w:rsid w:val="008B71C0"/>
    <w:rsid w:val="008C0237"/>
    <w:rsid w:val="008C1B6A"/>
    <w:rsid w:val="008C3DE9"/>
    <w:rsid w:val="008C3F06"/>
    <w:rsid w:val="008C648D"/>
    <w:rsid w:val="008E209B"/>
    <w:rsid w:val="008E2CD8"/>
    <w:rsid w:val="008F2145"/>
    <w:rsid w:val="008F2B86"/>
    <w:rsid w:val="008F4246"/>
    <w:rsid w:val="008F5ABD"/>
    <w:rsid w:val="00902E8C"/>
    <w:rsid w:val="009034CE"/>
    <w:rsid w:val="009066A8"/>
    <w:rsid w:val="00906F4E"/>
    <w:rsid w:val="009100FD"/>
    <w:rsid w:val="00911540"/>
    <w:rsid w:val="0091770C"/>
    <w:rsid w:val="0092643F"/>
    <w:rsid w:val="00945E5F"/>
    <w:rsid w:val="0095339D"/>
    <w:rsid w:val="00964835"/>
    <w:rsid w:val="00970BB1"/>
    <w:rsid w:val="00980E67"/>
    <w:rsid w:val="00981258"/>
    <w:rsid w:val="00987034"/>
    <w:rsid w:val="0098745D"/>
    <w:rsid w:val="00987CE2"/>
    <w:rsid w:val="0099698D"/>
    <w:rsid w:val="009A2526"/>
    <w:rsid w:val="009A5C81"/>
    <w:rsid w:val="009B2CB1"/>
    <w:rsid w:val="009C1851"/>
    <w:rsid w:val="009C1E17"/>
    <w:rsid w:val="009D104E"/>
    <w:rsid w:val="009D219C"/>
    <w:rsid w:val="009D5CBE"/>
    <w:rsid w:val="009D6D16"/>
    <w:rsid w:val="009E08E5"/>
    <w:rsid w:val="009E6EB1"/>
    <w:rsid w:val="009E6F0F"/>
    <w:rsid w:val="009F31F0"/>
    <w:rsid w:val="00A001A1"/>
    <w:rsid w:val="00A071D9"/>
    <w:rsid w:val="00A114E7"/>
    <w:rsid w:val="00A120AE"/>
    <w:rsid w:val="00A125F8"/>
    <w:rsid w:val="00A14E2B"/>
    <w:rsid w:val="00A16851"/>
    <w:rsid w:val="00A35EF0"/>
    <w:rsid w:val="00A432E4"/>
    <w:rsid w:val="00A54690"/>
    <w:rsid w:val="00A56635"/>
    <w:rsid w:val="00A61173"/>
    <w:rsid w:val="00A624B5"/>
    <w:rsid w:val="00A63686"/>
    <w:rsid w:val="00A70799"/>
    <w:rsid w:val="00A72343"/>
    <w:rsid w:val="00A72381"/>
    <w:rsid w:val="00A726F3"/>
    <w:rsid w:val="00A72B14"/>
    <w:rsid w:val="00A7650B"/>
    <w:rsid w:val="00A826CA"/>
    <w:rsid w:val="00A84946"/>
    <w:rsid w:val="00A87F86"/>
    <w:rsid w:val="00A904D1"/>
    <w:rsid w:val="00AA50DF"/>
    <w:rsid w:val="00AA699F"/>
    <w:rsid w:val="00AB4177"/>
    <w:rsid w:val="00AB51B3"/>
    <w:rsid w:val="00AB69CE"/>
    <w:rsid w:val="00AB72B1"/>
    <w:rsid w:val="00AC4882"/>
    <w:rsid w:val="00AC4F19"/>
    <w:rsid w:val="00AC77A4"/>
    <w:rsid w:val="00AD4856"/>
    <w:rsid w:val="00AD6DFF"/>
    <w:rsid w:val="00AD7ADE"/>
    <w:rsid w:val="00AE000B"/>
    <w:rsid w:val="00AE28DE"/>
    <w:rsid w:val="00AE5E70"/>
    <w:rsid w:val="00AF4185"/>
    <w:rsid w:val="00AF5A8C"/>
    <w:rsid w:val="00B23FEE"/>
    <w:rsid w:val="00B2621A"/>
    <w:rsid w:val="00B26C00"/>
    <w:rsid w:val="00B32C68"/>
    <w:rsid w:val="00B336F2"/>
    <w:rsid w:val="00B34BFD"/>
    <w:rsid w:val="00B423D1"/>
    <w:rsid w:val="00B53B98"/>
    <w:rsid w:val="00B5535E"/>
    <w:rsid w:val="00B5759F"/>
    <w:rsid w:val="00B637DC"/>
    <w:rsid w:val="00B655D6"/>
    <w:rsid w:val="00B71013"/>
    <w:rsid w:val="00B7275E"/>
    <w:rsid w:val="00B846CE"/>
    <w:rsid w:val="00B85939"/>
    <w:rsid w:val="00B916E1"/>
    <w:rsid w:val="00BA0E6F"/>
    <w:rsid w:val="00BA73C1"/>
    <w:rsid w:val="00BB2BF9"/>
    <w:rsid w:val="00BB51F7"/>
    <w:rsid w:val="00BB57E4"/>
    <w:rsid w:val="00BB7155"/>
    <w:rsid w:val="00BC2E95"/>
    <w:rsid w:val="00BC5C7B"/>
    <w:rsid w:val="00BD35C5"/>
    <w:rsid w:val="00BD74FD"/>
    <w:rsid w:val="00BE319C"/>
    <w:rsid w:val="00BE4EE0"/>
    <w:rsid w:val="00BF11E5"/>
    <w:rsid w:val="00BF12F1"/>
    <w:rsid w:val="00BF1FEA"/>
    <w:rsid w:val="00BF3D3F"/>
    <w:rsid w:val="00BF4CFC"/>
    <w:rsid w:val="00C10F78"/>
    <w:rsid w:val="00C15EB9"/>
    <w:rsid w:val="00C17347"/>
    <w:rsid w:val="00C2056D"/>
    <w:rsid w:val="00C30899"/>
    <w:rsid w:val="00C32D0B"/>
    <w:rsid w:val="00C33B9B"/>
    <w:rsid w:val="00C36620"/>
    <w:rsid w:val="00C37646"/>
    <w:rsid w:val="00C42508"/>
    <w:rsid w:val="00C47879"/>
    <w:rsid w:val="00C5224B"/>
    <w:rsid w:val="00C56809"/>
    <w:rsid w:val="00C61D85"/>
    <w:rsid w:val="00C66F74"/>
    <w:rsid w:val="00C7015D"/>
    <w:rsid w:val="00C70AA0"/>
    <w:rsid w:val="00C760BA"/>
    <w:rsid w:val="00C77114"/>
    <w:rsid w:val="00C77670"/>
    <w:rsid w:val="00C801C9"/>
    <w:rsid w:val="00C90901"/>
    <w:rsid w:val="00C928C3"/>
    <w:rsid w:val="00C92C65"/>
    <w:rsid w:val="00CA3827"/>
    <w:rsid w:val="00CA57A5"/>
    <w:rsid w:val="00CB7474"/>
    <w:rsid w:val="00CB7A33"/>
    <w:rsid w:val="00CC036B"/>
    <w:rsid w:val="00CC569D"/>
    <w:rsid w:val="00CC5B54"/>
    <w:rsid w:val="00CC736E"/>
    <w:rsid w:val="00CD13B6"/>
    <w:rsid w:val="00CD25AF"/>
    <w:rsid w:val="00CD7B3F"/>
    <w:rsid w:val="00CE09C2"/>
    <w:rsid w:val="00CE7FBC"/>
    <w:rsid w:val="00CF2EE4"/>
    <w:rsid w:val="00CF5D13"/>
    <w:rsid w:val="00D03360"/>
    <w:rsid w:val="00D0461C"/>
    <w:rsid w:val="00D04B19"/>
    <w:rsid w:val="00D12ED0"/>
    <w:rsid w:val="00D14FAA"/>
    <w:rsid w:val="00D15B2B"/>
    <w:rsid w:val="00D24347"/>
    <w:rsid w:val="00D25582"/>
    <w:rsid w:val="00D2789D"/>
    <w:rsid w:val="00D27970"/>
    <w:rsid w:val="00D27FFE"/>
    <w:rsid w:val="00D35C52"/>
    <w:rsid w:val="00D368AF"/>
    <w:rsid w:val="00D446AF"/>
    <w:rsid w:val="00D45839"/>
    <w:rsid w:val="00D461B7"/>
    <w:rsid w:val="00D52584"/>
    <w:rsid w:val="00D5297F"/>
    <w:rsid w:val="00D53729"/>
    <w:rsid w:val="00D55CD4"/>
    <w:rsid w:val="00D57482"/>
    <w:rsid w:val="00D57974"/>
    <w:rsid w:val="00D62407"/>
    <w:rsid w:val="00D77FB6"/>
    <w:rsid w:val="00D825C7"/>
    <w:rsid w:val="00D871BC"/>
    <w:rsid w:val="00D913F4"/>
    <w:rsid w:val="00D92B1A"/>
    <w:rsid w:val="00D96627"/>
    <w:rsid w:val="00D97610"/>
    <w:rsid w:val="00D977B7"/>
    <w:rsid w:val="00DA27D5"/>
    <w:rsid w:val="00DA474C"/>
    <w:rsid w:val="00DB04AE"/>
    <w:rsid w:val="00DB1431"/>
    <w:rsid w:val="00DB2EBD"/>
    <w:rsid w:val="00DC24B6"/>
    <w:rsid w:val="00DD15A2"/>
    <w:rsid w:val="00DE42EC"/>
    <w:rsid w:val="00DE6A44"/>
    <w:rsid w:val="00DF7C51"/>
    <w:rsid w:val="00E0343A"/>
    <w:rsid w:val="00E04787"/>
    <w:rsid w:val="00E12008"/>
    <w:rsid w:val="00E12FBB"/>
    <w:rsid w:val="00E14BC2"/>
    <w:rsid w:val="00E14C8D"/>
    <w:rsid w:val="00E22249"/>
    <w:rsid w:val="00E22911"/>
    <w:rsid w:val="00E25233"/>
    <w:rsid w:val="00E259C7"/>
    <w:rsid w:val="00E3172B"/>
    <w:rsid w:val="00E32ECD"/>
    <w:rsid w:val="00E43467"/>
    <w:rsid w:val="00E51F55"/>
    <w:rsid w:val="00E5538C"/>
    <w:rsid w:val="00E56ABA"/>
    <w:rsid w:val="00E60706"/>
    <w:rsid w:val="00E63CA7"/>
    <w:rsid w:val="00E715E3"/>
    <w:rsid w:val="00E735F8"/>
    <w:rsid w:val="00E762C2"/>
    <w:rsid w:val="00E935A2"/>
    <w:rsid w:val="00E976BB"/>
    <w:rsid w:val="00EA4059"/>
    <w:rsid w:val="00EA6BA1"/>
    <w:rsid w:val="00EB3198"/>
    <w:rsid w:val="00EB4C88"/>
    <w:rsid w:val="00EC24C1"/>
    <w:rsid w:val="00EC24DD"/>
    <w:rsid w:val="00EC3730"/>
    <w:rsid w:val="00ED0D9D"/>
    <w:rsid w:val="00ED333E"/>
    <w:rsid w:val="00ED4AD0"/>
    <w:rsid w:val="00EE2DFB"/>
    <w:rsid w:val="00EE7A1B"/>
    <w:rsid w:val="00EF2D0D"/>
    <w:rsid w:val="00EF4AC0"/>
    <w:rsid w:val="00EF583D"/>
    <w:rsid w:val="00EF79C9"/>
    <w:rsid w:val="00F06481"/>
    <w:rsid w:val="00F136FB"/>
    <w:rsid w:val="00F14E4F"/>
    <w:rsid w:val="00F14FA0"/>
    <w:rsid w:val="00F23780"/>
    <w:rsid w:val="00F27D3F"/>
    <w:rsid w:val="00F3042C"/>
    <w:rsid w:val="00F3107F"/>
    <w:rsid w:val="00F31893"/>
    <w:rsid w:val="00F32904"/>
    <w:rsid w:val="00F35C48"/>
    <w:rsid w:val="00F36570"/>
    <w:rsid w:val="00F41A6C"/>
    <w:rsid w:val="00F433A2"/>
    <w:rsid w:val="00F44859"/>
    <w:rsid w:val="00F50ECC"/>
    <w:rsid w:val="00F50F0E"/>
    <w:rsid w:val="00F50FC4"/>
    <w:rsid w:val="00F5209B"/>
    <w:rsid w:val="00F54898"/>
    <w:rsid w:val="00F554AC"/>
    <w:rsid w:val="00F61A20"/>
    <w:rsid w:val="00F64C53"/>
    <w:rsid w:val="00F65E91"/>
    <w:rsid w:val="00F66E3F"/>
    <w:rsid w:val="00F71D9D"/>
    <w:rsid w:val="00F73CD5"/>
    <w:rsid w:val="00F85136"/>
    <w:rsid w:val="00F855E4"/>
    <w:rsid w:val="00F900FC"/>
    <w:rsid w:val="00F951C8"/>
    <w:rsid w:val="00F9789B"/>
    <w:rsid w:val="00FA7122"/>
    <w:rsid w:val="00FB0119"/>
    <w:rsid w:val="00FB0A6C"/>
    <w:rsid w:val="00FB4B60"/>
    <w:rsid w:val="00FB7092"/>
    <w:rsid w:val="00FC2051"/>
    <w:rsid w:val="00FC3C14"/>
    <w:rsid w:val="00FC3CF5"/>
    <w:rsid w:val="00FD215A"/>
    <w:rsid w:val="00FD718D"/>
    <w:rsid w:val="00FE1EDB"/>
    <w:rsid w:val="00FF079B"/>
    <w:rsid w:val="00FF6D59"/>
    <w:rsid w:val="00FF6DB7"/>
    <w:rsid w:val="00FF7938"/>
    <w:rsid w:val="0A0080FD"/>
    <w:rsid w:val="0EB10099"/>
    <w:rsid w:val="11E8A15B"/>
    <w:rsid w:val="1E5A7A94"/>
    <w:rsid w:val="253E536D"/>
    <w:rsid w:val="3094FA48"/>
    <w:rsid w:val="310A0B9E"/>
    <w:rsid w:val="31266EFB"/>
    <w:rsid w:val="37E40A8B"/>
    <w:rsid w:val="4C3EFAB2"/>
    <w:rsid w:val="5B2761D2"/>
    <w:rsid w:val="618CD131"/>
    <w:rsid w:val="6589EF98"/>
    <w:rsid w:val="6999D1C3"/>
    <w:rsid w:val="76142E3F"/>
    <w:rsid w:val="77CA88EA"/>
    <w:rsid w:val="7F1CF1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EE61E2"/>
  <w15:docId w15:val="{D00DD808-39A1-480C-8A42-A432CEC63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79C9"/>
    <w:rPr>
      <w:rFonts w:ascii="CG Times" w:hAnsi="CG Times"/>
      <w:lang w:val="en-US" w:eastAsia="en-US"/>
    </w:rPr>
  </w:style>
  <w:style w:type="paragraph" w:styleId="Heading1">
    <w:name w:val="heading 1"/>
    <w:basedOn w:val="Normal"/>
    <w:next w:val="Normal"/>
    <w:qFormat/>
    <w:rsid w:val="00234B47"/>
    <w:pPr>
      <w:keepNext/>
      <w:jc w:val="both"/>
      <w:outlineLvl w:val="0"/>
    </w:pPr>
    <w:rPr>
      <w:rFonts w:ascii="Arial" w:hAnsi="Arial"/>
      <w:b/>
      <w:sz w:val="24"/>
      <w:lang w:val="en-GB"/>
    </w:rPr>
  </w:style>
  <w:style w:type="paragraph" w:styleId="Heading2">
    <w:name w:val="heading 2"/>
    <w:basedOn w:val="Normal"/>
    <w:next w:val="Normal"/>
    <w:qFormat/>
    <w:rsid w:val="00234B47"/>
    <w:pPr>
      <w:keepNext/>
      <w:ind w:left="576" w:right="826"/>
      <w:jc w:val="both"/>
      <w:outlineLvl w:val="1"/>
    </w:pPr>
    <w:rPr>
      <w:rFonts w:ascii="Arial" w:hAnsi="Arial"/>
      <w:sz w:val="24"/>
      <w:lang w:val="en-GB"/>
    </w:rPr>
  </w:style>
  <w:style w:type="paragraph" w:styleId="Heading3">
    <w:name w:val="heading 3"/>
    <w:basedOn w:val="Normal"/>
    <w:next w:val="Normal"/>
    <w:qFormat/>
    <w:rsid w:val="00234B47"/>
    <w:pPr>
      <w:keepNext/>
      <w:ind w:right="826"/>
      <w:jc w:val="both"/>
      <w:outlineLvl w:val="2"/>
    </w:pPr>
    <w:rPr>
      <w:rFonts w:ascii="Arial" w:hAnsi="Arial"/>
      <w:b/>
      <w:i/>
      <w:sz w:val="24"/>
      <w:lang w:val="en-GB"/>
    </w:rPr>
  </w:style>
  <w:style w:type="paragraph" w:styleId="Heading4">
    <w:name w:val="heading 4"/>
    <w:basedOn w:val="Normal"/>
    <w:next w:val="Normal"/>
    <w:qFormat/>
    <w:rsid w:val="00234B47"/>
    <w:pPr>
      <w:keepNext/>
      <w:jc w:val="center"/>
      <w:outlineLvl w:val="3"/>
    </w:pPr>
    <w:rPr>
      <w:rFonts w:ascii="Times New Roman" w:hAnsi="Times New Roman"/>
      <w:b/>
      <w:sz w:val="36"/>
      <w:lang w:val="en-GB"/>
    </w:rPr>
  </w:style>
  <w:style w:type="paragraph" w:styleId="Heading5">
    <w:name w:val="heading 5"/>
    <w:basedOn w:val="Normal"/>
    <w:next w:val="Normal"/>
    <w:qFormat/>
    <w:rsid w:val="00814C56"/>
    <w:pPr>
      <w:spacing w:before="240" w:after="60"/>
      <w:outlineLvl w:val="4"/>
    </w:pPr>
    <w:rPr>
      <w:b/>
      <w:bCs/>
      <w:i/>
      <w:iCs/>
      <w:sz w:val="26"/>
      <w:szCs w:val="26"/>
    </w:rPr>
  </w:style>
  <w:style w:type="paragraph" w:styleId="Heading6">
    <w:name w:val="heading 6"/>
    <w:basedOn w:val="Normal"/>
    <w:next w:val="Normal"/>
    <w:qFormat/>
    <w:rsid w:val="00234B47"/>
    <w:pPr>
      <w:keepNext/>
      <w:tabs>
        <w:tab w:val="num" w:pos="-284"/>
      </w:tabs>
      <w:ind w:right="826"/>
      <w:jc w:val="both"/>
      <w:outlineLvl w:val="5"/>
    </w:pPr>
    <w:rPr>
      <w:rFonts w:ascii="Arial" w:hAnsi="Arial"/>
      <w:b/>
      <w:sz w:val="24"/>
      <w:lang w:val="en-GB"/>
    </w:rPr>
  </w:style>
  <w:style w:type="paragraph" w:styleId="Heading8">
    <w:name w:val="heading 8"/>
    <w:basedOn w:val="Normal"/>
    <w:next w:val="Normal"/>
    <w:qFormat/>
    <w:rsid w:val="00814C56"/>
    <w:pPr>
      <w:spacing w:before="240" w:after="60"/>
      <w:outlineLvl w:val="7"/>
    </w:pPr>
    <w:rPr>
      <w:rFonts w:ascii="Times New Roman" w:hAnsi="Times New Roman"/>
      <w:i/>
      <w:iCs/>
      <w:sz w:val="24"/>
      <w:szCs w:val="24"/>
    </w:rPr>
  </w:style>
  <w:style w:type="paragraph" w:styleId="Heading9">
    <w:name w:val="heading 9"/>
    <w:basedOn w:val="Normal"/>
    <w:next w:val="Normal"/>
    <w:qFormat/>
    <w:rsid w:val="00814C56"/>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34B47"/>
    <w:pPr>
      <w:ind w:right="826"/>
      <w:jc w:val="center"/>
    </w:pPr>
    <w:rPr>
      <w:rFonts w:ascii="Arial" w:hAnsi="Arial"/>
      <w:b/>
      <w:sz w:val="24"/>
      <w:lang w:val="en-GB"/>
    </w:rPr>
  </w:style>
  <w:style w:type="paragraph" w:styleId="Header">
    <w:name w:val="header"/>
    <w:basedOn w:val="Normal"/>
    <w:rsid w:val="00234B47"/>
    <w:pPr>
      <w:tabs>
        <w:tab w:val="center" w:pos="4153"/>
        <w:tab w:val="right" w:pos="8306"/>
      </w:tabs>
    </w:pPr>
  </w:style>
  <w:style w:type="character" w:styleId="PageNumber">
    <w:name w:val="page number"/>
    <w:basedOn w:val="DefaultParagraphFont"/>
    <w:rsid w:val="00234B47"/>
  </w:style>
  <w:style w:type="paragraph" w:styleId="Footer">
    <w:name w:val="footer"/>
    <w:basedOn w:val="Normal"/>
    <w:link w:val="FooterChar"/>
    <w:uiPriority w:val="99"/>
    <w:rsid w:val="00AB51B3"/>
    <w:pPr>
      <w:tabs>
        <w:tab w:val="center" w:pos="4153"/>
        <w:tab w:val="right" w:pos="8306"/>
      </w:tabs>
    </w:pPr>
  </w:style>
  <w:style w:type="paragraph" w:styleId="BalloonText">
    <w:name w:val="Balloon Text"/>
    <w:basedOn w:val="Normal"/>
    <w:semiHidden/>
    <w:rsid w:val="00AB51B3"/>
    <w:rPr>
      <w:rFonts w:ascii="Tahoma" w:hAnsi="Tahoma" w:cs="Tahoma"/>
      <w:sz w:val="16"/>
      <w:szCs w:val="16"/>
    </w:rPr>
  </w:style>
  <w:style w:type="paragraph" w:styleId="BodyTextIndent3">
    <w:name w:val="Body Text Indent 3"/>
    <w:basedOn w:val="Normal"/>
    <w:rsid w:val="003A68E9"/>
    <w:pPr>
      <w:ind w:left="567" w:hanging="567"/>
    </w:pPr>
    <w:rPr>
      <w:rFonts w:ascii="Arial" w:hAnsi="Arial"/>
      <w:sz w:val="24"/>
      <w:lang w:val="en-GB"/>
    </w:rPr>
  </w:style>
  <w:style w:type="table" w:styleId="TableGrid">
    <w:name w:val="Table Grid"/>
    <w:basedOn w:val="TableNormal"/>
    <w:uiPriority w:val="39"/>
    <w:rsid w:val="003235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intextblack1">
    <w:name w:val="maintext_black1"/>
    <w:basedOn w:val="DefaultParagraphFont"/>
    <w:rsid w:val="00882E03"/>
    <w:rPr>
      <w:rFonts w:ascii="Arial" w:hAnsi="Arial" w:cs="Arial" w:hint="default"/>
      <w:strike w:val="0"/>
      <w:dstrike w:val="0"/>
      <w:color w:val="333333"/>
      <w:sz w:val="20"/>
      <w:szCs w:val="20"/>
      <w:u w:val="none"/>
      <w:effect w:val="none"/>
    </w:rPr>
  </w:style>
  <w:style w:type="paragraph" w:styleId="BodyTextIndent">
    <w:name w:val="Body Text Indent"/>
    <w:basedOn w:val="Normal"/>
    <w:rsid w:val="00814C56"/>
    <w:pPr>
      <w:spacing w:after="120"/>
      <w:ind w:left="283"/>
    </w:pPr>
  </w:style>
  <w:style w:type="paragraph" w:customStyle="1" w:styleId="H4">
    <w:name w:val="H4"/>
    <w:basedOn w:val="Normal"/>
    <w:next w:val="Normal"/>
    <w:rsid w:val="00814C56"/>
    <w:pPr>
      <w:keepNext/>
      <w:spacing w:before="100" w:after="100"/>
      <w:outlineLvl w:val="4"/>
    </w:pPr>
    <w:rPr>
      <w:rFonts w:ascii="Times New Roman" w:hAnsi="Times New Roman"/>
      <w:b/>
      <w:snapToGrid w:val="0"/>
      <w:sz w:val="24"/>
      <w:lang w:val="en-GB"/>
    </w:rPr>
  </w:style>
  <w:style w:type="paragraph" w:customStyle="1" w:styleId="H3">
    <w:name w:val="H3"/>
    <w:basedOn w:val="Normal"/>
    <w:next w:val="Normal"/>
    <w:rsid w:val="00814C56"/>
    <w:pPr>
      <w:keepNext/>
      <w:spacing w:before="100" w:after="100"/>
      <w:outlineLvl w:val="3"/>
    </w:pPr>
    <w:rPr>
      <w:rFonts w:ascii="Times New Roman" w:hAnsi="Times New Roman"/>
      <w:b/>
      <w:snapToGrid w:val="0"/>
      <w:sz w:val="28"/>
      <w:lang w:val="en-GB"/>
    </w:rPr>
  </w:style>
  <w:style w:type="character" w:styleId="Hyperlink">
    <w:name w:val="Hyperlink"/>
    <w:basedOn w:val="DefaultParagraphFont"/>
    <w:rsid w:val="00814C56"/>
    <w:rPr>
      <w:color w:val="0000FF"/>
    </w:rPr>
  </w:style>
  <w:style w:type="paragraph" w:customStyle="1" w:styleId="DefaultText">
    <w:name w:val="Default Text"/>
    <w:basedOn w:val="Normal"/>
    <w:rsid w:val="00814C56"/>
    <w:rPr>
      <w:rFonts w:ascii="Times New Roman" w:hAnsi="Times New Roman"/>
      <w:sz w:val="24"/>
      <w:lang w:val="en-GB"/>
    </w:rPr>
  </w:style>
  <w:style w:type="paragraph" w:styleId="BodyText2">
    <w:name w:val="Body Text 2"/>
    <w:basedOn w:val="Normal"/>
    <w:rsid w:val="00814C56"/>
    <w:pPr>
      <w:spacing w:after="120" w:line="480" w:lineRule="auto"/>
    </w:pPr>
  </w:style>
  <w:style w:type="paragraph" w:customStyle="1" w:styleId="Level1">
    <w:name w:val="Level 1"/>
    <w:basedOn w:val="Normal"/>
    <w:rsid w:val="00814C56"/>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rPr>
      <w:rFonts w:ascii="Vixar ASCI" w:hAnsi="Vixar ASCI"/>
      <w:snapToGrid w:val="0"/>
      <w:sz w:val="22"/>
    </w:rPr>
  </w:style>
  <w:style w:type="paragraph" w:styleId="CommentText">
    <w:name w:val="annotation text"/>
    <w:basedOn w:val="Normal"/>
    <w:semiHidden/>
    <w:rsid w:val="00814C56"/>
    <w:rPr>
      <w:rFonts w:ascii="Arial" w:hAnsi="Arial"/>
      <w:lang w:val="en-GB" w:eastAsia="en-GB"/>
    </w:rPr>
  </w:style>
  <w:style w:type="paragraph" w:styleId="NormalWeb">
    <w:name w:val="Normal (Web)"/>
    <w:basedOn w:val="Normal"/>
    <w:rsid w:val="00814C56"/>
    <w:pPr>
      <w:spacing w:before="100" w:beforeAutospacing="1" w:after="100" w:afterAutospacing="1"/>
    </w:pPr>
    <w:rPr>
      <w:rFonts w:ascii="Times New Roman" w:hAnsi="Times New Roman"/>
      <w:sz w:val="24"/>
      <w:szCs w:val="24"/>
      <w:lang w:val="en-GB" w:eastAsia="en-GB"/>
    </w:rPr>
  </w:style>
  <w:style w:type="character" w:styleId="Strong">
    <w:name w:val="Strong"/>
    <w:basedOn w:val="DefaultParagraphFont"/>
    <w:uiPriority w:val="22"/>
    <w:qFormat/>
    <w:rsid w:val="00814C56"/>
    <w:rPr>
      <w:b/>
      <w:bCs/>
    </w:rPr>
  </w:style>
  <w:style w:type="paragraph" w:customStyle="1" w:styleId="DfESBullets">
    <w:name w:val="DfESBullets"/>
    <w:basedOn w:val="Normal"/>
    <w:rsid w:val="00814C56"/>
    <w:pPr>
      <w:widowControl w:val="0"/>
      <w:tabs>
        <w:tab w:val="num" w:pos="720"/>
      </w:tabs>
      <w:overflowPunct w:val="0"/>
      <w:autoSpaceDE w:val="0"/>
      <w:autoSpaceDN w:val="0"/>
      <w:adjustRightInd w:val="0"/>
      <w:spacing w:after="240"/>
      <w:ind w:left="720" w:hanging="360"/>
      <w:textAlignment w:val="baseline"/>
    </w:pPr>
    <w:rPr>
      <w:rFonts w:ascii="Arial" w:hAnsi="Arial"/>
      <w:sz w:val="24"/>
      <w:lang w:val="en-GB"/>
    </w:rPr>
  </w:style>
  <w:style w:type="paragraph" w:styleId="BodyText">
    <w:name w:val="Body Text"/>
    <w:basedOn w:val="Normal"/>
    <w:rsid w:val="00814C56"/>
    <w:pPr>
      <w:spacing w:after="120"/>
    </w:pPr>
  </w:style>
  <w:style w:type="paragraph" w:customStyle="1" w:styleId="BodyText1">
    <w:name w:val="Body Text1"/>
    <w:basedOn w:val="Normal"/>
    <w:rsid w:val="00814C56"/>
    <w:pPr>
      <w:tabs>
        <w:tab w:val="left" w:pos="3969"/>
      </w:tabs>
      <w:spacing w:before="60" w:after="60" w:line="260" w:lineRule="atLeast"/>
    </w:pPr>
    <w:rPr>
      <w:rFonts w:ascii="Garamond" w:hAnsi="Garamond"/>
      <w:sz w:val="24"/>
      <w:lang w:val="en-GB"/>
    </w:rPr>
  </w:style>
  <w:style w:type="paragraph" w:styleId="FootnoteText">
    <w:name w:val="footnote text"/>
    <w:basedOn w:val="Normal"/>
    <w:semiHidden/>
    <w:rsid w:val="00814C56"/>
    <w:pPr>
      <w:widowControl w:val="0"/>
      <w:overflowPunct w:val="0"/>
      <w:autoSpaceDE w:val="0"/>
      <w:autoSpaceDN w:val="0"/>
      <w:adjustRightInd w:val="0"/>
      <w:textAlignment w:val="baseline"/>
    </w:pPr>
    <w:rPr>
      <w:rFonts w:ascii="Arial" w:hAnsi="Arial"/>
      <w:lang w:val="en-GB"/>
    </w:rPr>
  </w:style>
  <w:style w:type="character" w:styleId="FootnoteReference">
    <w:name w:val="footnote reference"/>
    <w:basedOn w:val="DefaultParagraphFont"/>
    <w:semiHidden/>
    <w:rsid w:val="00814C56"/>
    <w:rPr>
      <w:vertAlign w:val="superscript"/>
    </w:rPr>
  </w:style>
  <w:style w:type="character" w:styleId="FollowedHyperlink">
    <w:name w:val="FollowedHyperlink"/>
    <w:basedOn w:val="DefaultParagraphFont"/>
    <w:rsid w:val="00814C56"/>
    <w:rPr>
      <w:color w:val="800080"/>
      <w:u w:val="single"/>
    </w:rPr>
  </w:style>
  <w:style w:type="paragraph" w:styleId="ListParagraph">
    <w:name w:val="List Paragraph"/>
    <w:basedOn w:val="Normal"/>
    <w:link w:val="ListParagraphChar"/>
    <w:uiPriority w:val="34"/>
    <w:qFormat/>
    <w:rsid w:val="00DF7C51"/>
    <w:pPr>
      <w:ind w:left="720"/>
      <w:contextualSpacing/>
    </w:pPr>
  </w:style>
  <w:style w:type="character" w:customStyle="1" w:styleId="FooterChar">
    <w:name w:val="Footer Char"/>
    <w:basedOn w:val="DefaultParagraphFont"/>
    <w:link w:val="Footer"/>
    <w:uiPriority w:val="99"/>
    <w:rsid w:val="00351472"/>
    <w:rPr>
      <w:rFonts w:ascii="CG Times" w:hAnsi="CG Times"/>
      <w:lang w:val="en-US" w:eastAsia="en-US"/>
    </w:rPr>
  </w:style>
  <w:style w:type="paragraph" w:customStyle="1" w:styleId="Style1">
    <w:name w:val="Style1"/>
    <w:basedOn w:val="ListParagraph"/>
    <w:link w:val="Style1Char"/>
    <w:qFormat/>
    <w:rsid w:val="00F23780"/>
    <w:pPr>
      <w:numPr>
        <w:numId w:val="1"/>
      </w:numPr>
      <w:ind w:left="720"/>
    </w:pPr>
    <w:rPr>
      <w:rFonts w:ascii="Arial" w:hAnsi="Arial" w:cs="Arial"/>
      <w:b/>
      <w:color w:val="92D050"/>
      <w:sz w:val="24"/>
      <w:szCs w:val="24"/>
    </w:rPr>
  </w:style>
  <w:style w:type="character" w:customStyle="1" w:styleId="ListParagraphChar">
    <w:name w:val="List Paragraph Char"/>
    <w:basedOn w:val="DefaultParagraphFont"/>
    <w:link w:val="ListParagraph"/>
    <w:uiPriority w:val="34"/>
    <w:rsid w:val="00F23780"/>
    <w:rPr>
      <w:rFonts w:ascii="CG Times" w:hAnsi="CG Times"/>
      <w:lang w:val="en-US" w:eastAsia="en-US"/>
    </w:rPr>
  </w:style>
  <w:style w:type="character" w:customStyle="1" w:styleId="Style1Char">
    <w:name w:val="Style1 Char"/>
    <w:basedOn w:val="ListParagraphChar"/>
    <w:link w:val="Style1"/>
    <w:rsid w:val="00F23780"/>
    <w:rPr>
      <w:rFonts w:ascii="Arial" w:hAnsi="Arial" w:cs="Arial"/>
      <w:b/>
      <w:color w:val="92D050"/>
      <w:sz w:val="24"/>
      <w:szCs w:val="24"/>
      <w:lang w:val="en-US" w:eastAsia="en-US"/>
    </w:rPr>
  </w:style>
  <w:style w:type="paragraph" w:customStyle="1" w:styleId="Default">
    <w:name w:val="Default"/>
    <w:rsid w:val="00DE42EC"/>
    <w:pPr>
      <w:autoSpaceDE w:val="0"/>
      <w:autoSpaceDN w:val="0"/>
      <w:adjustRightInd w:val="0"/>
    </w:pPr>
    <w:rPr>
      <w:rFonts w:ascii="Arial" w:hAnsi="Arial" w:cs="Arial"/>
      <w:color w:val="000000"/>
      <w:sz w:val="24"/>
      <w:szCs w:val="24"/>
    </w:rPr>
  </w:style>
  <w:style w:type="paragraph" w:customStyle="1" w:styleId="Style2">
    <w:name w:val="Style2"/>
    <w:basedOn w:val="Style1"/>
    <w:link w:val="Style2Char"/>
    <w:qFormat/>
    <w:rsid w:val="00012445"/>
    <w:pPr>
      <w:ind w:hanging="720"/>
    </w:pPr>
    <w:rPr>
      <w:color w:val="77216C"/>
      <w:sz w:val="22"/>
      <w:szCs w:val="22"/>
    </w:rPr>
  </w:style>
  <w:style w:type="character" w:customStyle="1" w:styleId="Style2Char">
    <w:name w:val="Style2 Char"/>
    <w:basedOn w:val="Style1Char"/>
    <w:link w:val="Style2"/>
    <w:rsid w:val="00012445"/>
    <w:rPr>
      <w:rFonts w:ascii="Arial" w:hAnsi="Arial" w:cs="Arial"/>
      <w:b/>
      <w:color w:val="77216C"/>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4319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hullcc.gov.uk/admission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717a940-f4bb-40a2-b684-7ed23076c412">
      <UserInfo>
        <DisplayName/>
        <AccountId xsi:nil="true"/>
        <AccountType/>
      </UserInfo>
    </SharedWithUsers>
    <TaxCatchAll xmlns="b717a940-f4bb-40a2-b684-7ed23076c412" xsi:nil="true"/>
    <lcf76f155ced4ddcb4097134ff3c332f xmlns="9c410864-8c68-4844-a31b-6ffdd734696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4A3CF9CE83FAD4F88B40FCCD073A021" ma:contentTypeVersion="14" ma:contentTypeDescription="Create a new document." ma:contentTypeScope="" ma:versionID="0a90e4cd1f8b6598d4d0cab6356bcfb5">
  <xsd:schema xmlns:xsd="http://www.w3.org/2001/XMLSchema" xmlns:xs="http://www.w3.org/2001/XMLSchema" xmlns:p="http://schemas.microsoft.com/office/2006/metadata/properties" xmlns:ns2="9c410864-8c68-4844-a31b-6ffdd7346962" xmlns:ns3="b717a940-f4bb-40a2-b684-7ed23076c412" targetNamespace="http://schemas.microsoft.com/office/2006/metadata/properties" ma:root="true" ma:fieldsID="85c785226f2c93b5fed43f4743501f59" ns2:_="" ns3:_="">
    <xsd:import namespace="9c410864-8c68-4844-a31b-6ffdd7346962"/>
    <xsd:import namespace="b717a940-f4bb-40a2-b684-7ed23076c4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410864-8c68-4844-a31b-6ffdd73469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505e62-279f-4cc1-865a-eea33afd26e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717a940-f4bb-40a2-b684-7ed23076c41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ba62dbc-0390-4b45-a4cc-e6326e7aed8a}" ma:internalName="TaxCatchAll" ma:showField="CatchAllData" ma:web="b717a940-f4bb-40a2-b684-7ed23076c4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497827-73EB-40BF-AF99-77A8E261110D}">
  <ds:schemaRefs>
    <ds:schemaRef ds:uri="http://schemas.microsoft.com/office/2006/metadata/properties"/>
    <ds:schemaRef ds:uri="http://schemas.microsoft.com/office/infopath/2007/PartnerControls"/>
    <ds:schemaRef ds:uri="b717a940-f4bb-40a2-b684-7ed23076c412"/>
    <ds:schemaRef ds:uri="9c410864-8c68-4844-a31b-6ffdd7346962"/>
  </ds:schemaRefs>
</ds:datastoreItem>
</file>

<file path=customXml/itemProps2.xml><?xml version="1.0" encoding="utf-8"?>
<ds:datastoreItem xmlns:ds="http://schemas.openxmlformats.org/officeDocument/2006/customXml" ds:itemID="{98D69884-ECF6-49B4-A9B2-F1FF4AA2A5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410864-8c68-4844-a31b-6ffdd7346962"/>
    <ds:schemaRef ds:uri="b717a940-f4bb-40a2-b684-7ed23076c4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84DBEF-F1C1-4B2E-8C12-6732141CD38D}">
  <ds:schemaRefs>
    <ds:schemaRef ds:uri="http://schemas.openxmlformats.org/officeDocument/2006/bibliography"/>
  </ds:schemaRefs>
</ds:datastoreItem>
</file>

<file path=customXml/itemProps4.xml><?xml version="1.0" encoding="utf-8"?>
<ds:datastoreItem xmlns:ds="http://schemas.openxmlformats.org/officeDocument/2006/customXml" ds:itemID="{65DF2EB7-272C-40D2-ADC8-F86CDDE49F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1031</Words>
  <Characters>5619</Characters>
  <Application>Microsoft Office Word</Application>
  <DocSecurity>0</DocSecurity>
  <Lines>624</Lines>
  <Paragraphs>415</Paragraphs>
  <ScaleCrop>false</ScaleCrop>
  <Company>Kingston upon Hull City Council</Company>
  <LinksUpToDate>false</LinksUpToDate>
  <CharactersWithSpaces>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mckeek</dc:creator>
  <cp:lastModifiedBy>Tim Attwater</cp:lastModifiedBy>
  <cp:revision>2</cp:revision>
  <cp:lastPrinted>2024-01-25T11:52:00Z</cp:lastPrinted>
  <dcterms:created xsi:type="dcterms:W3CDTF">2026-05-12T12:51:00Z</dcterms:created>
  <dcterms:modified xsi:type="dcterms:W3CDTF">2026-05-12T12:51:00Z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0x010100D4A3CF9CE83FAD4F88B40FCCD073A021</vt:lpwstr>
  </property>
  <property fmtid="{D5CDD505-2E9C-101B-9397-08002B2CF9AE}" pid="3" name="Order">
    <vt:r8>3245700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xd_Signature">
    <vt:bool>false</vt:bool>
  </property>
  <property fmtid="{D5CDD505-2E9C-101B-9397-08002B2CF9AE}" pid="10" name="xd_ProgID">
    <vt:lpwstr/>
  </property>
  <property fmtid="{D5CDD505-2E9C-101B-9397-08002B2CF9AE}" pid="11" name="TemplateUrl">
    <vt:lpwstr/>
  </property>
  <property fmtid="{D5CDD505-2E9C-101B-9397-08002B2CF9AE}" pid="12" name="MediaServiceImageTags">
    <vt:lpwstr/>
  </property>
</Properties>
</file>